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5A19" w14:textId="05FC2880" w:rsidR="004C7A01" w:rsidRPr="004C7A01" w:rsidRDefault="004C7A01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Тема урока: А.С. Пушкин. Образы русской природы в произведениях «Зимнее утро», «Зимний вечер», «Няне».</w:t>
      </w:r>
    </w:p>
    <w:p w14:paraId="36A39B71" w14:textId="77777777" w:rsidR="004C7A01" w:rsidRPr="004C7A01" w:rsidRDefault="004C7A01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559093C2" w14:textId="2C333C45" w:rsidR="004C7A01" w:rsidRPr="004C7A01" w:rsidRDefault="004C7A01" w:rsidP="004C7A0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drawing>
          <wp:anchor distT="0" distB="0" distL="114300" distR="114300" simplePos="0" relativeHeight="251658240" behindDoc="0" locked="0" layoutInCell="1" allowOverlap="1" wp14:anchorId="7BE48A43" wp14:editId="162860C7">
            <wp:simplePos x="1076325" y="1352550"/>
            <wp:positionH relativeFrom="margin">
              <wp:align>left</wp:align>
            </wp:positionH>
            <wp:positionV relativeFrom="margin">
              <wp:align>top</wp:align>
            </wp:positionV>
            <wp:extent cx="1489316" cy="1981200"/>
            <wp:effectExtent l="0" t="0" r="0" b="0"/>
            <wp:wrapSquare wrapText="bothSides"/>
            <wp:docPr id="1994346688" name="Рисунок 1" descr="Портрет поэта Александра Пушкина 21х30 см, холст, в рамке Постеранет 349892370 купить за 1089 ₽ в интернет-магазине WildBerr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ртрет поэта Александра Пушкина 21х30 см, холст, в рамке Постеранет 349892370 купить за 1089 ₽ в интернет-магазине WildBerries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316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Здравствуйте, ребята. Сегодня мы начинаем изучать творчество великого поэта   А.С. Пушкина.  </w:t>
      </w:r>
    </w:p>
    <w:p w14:paraId="268158A3" w14:textId="6C044489" w:rsidR="004C7A01" w:rsidRPr="004C7A01" w:rsidRDefault="004C7A01" w:rsidP="004C7A01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Родился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  <w:r w:rsidR="00C1660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А.С. </w:t>
      </w:r>
      <w:proofErr w:type="gramStart"/>
      <w:r w:rsidR="00C1660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Пушкин  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6</w:t>
      </w:r>
      <w:proofErr w:type="gramEnd"/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июня 1799 года в Москве в дворянской семье.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B3232EA" w14:textId="398FE067" w:rsidR="004C7A01" w:rsidRPr="004C7A01" w:rsidRDefault="004C7A01" w:rsidP="004C7A01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 детстве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много времени проводил у бабушки в подмосковном селе Захарово. Большое влияние на него оказала няня </w:t>
      </w: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Арина Родионовна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 она рассказывала мальчику русские сказки, и позже он посвятил ей стихи («Няне», «Зимний вечер»).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FD822B5" w14:textId="2F7372B4" w:rsidR="004C7A01" w:rsidRPr="004C7A01" w:rsidRDefault="004C7A01" w:rsidP="004C7A01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 12 лет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(в 1811 году) поступил в Царскосельский лицей под Петербургом. Там увлёкся литературой, написал первые стихи и нашёл верных друзей — Ивана Пущина, Антона Дельвига, Вильгельма Кюхельбекера.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1B86295" w14:textId="6C7FD42C" w:rsidR="004C7A01" w:rsidRPr="004C7A01" w:rsidRDefault="004C7A01" w:rsidP="004C7A01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После окончания лицея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(в 1817 году) остался в Петербурге и поступил на государственную службу, но понимал: его призвание — поэзия.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9AAA607" w14:textId="13FA4254" w:rsidR="004C7A01" w:rsidRPr="004C7A01" w:rsidRDefault="004C7A01" w:rsidP="004C7A01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 1820 году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за вольные стихи его отправили в ссылку — сначала на юг, а потом в село Михайловское. Этот период стал очень плодотворным: он написал романтические поэмы («Кавказский пленник», «Бахчисарайский фонтан») и продолжил работу над «Евгением Онегиным».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2B0215A" w14:textId="64D7B44A" w:rsidR="004C7A01" w:rsidRPr="004C7A01" w:rsidRDefault="004C7A01" w:rsidP="004C7A01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 1831 году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Пушкин женился на Наталье Гончаровой. Перед свадьбой он надолго задержался в имении Болдино из-за карантина — этот период называют </w:t>
      </w: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Болдинской осенью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 Тогда поэт создал много произведений: «Дубровский», «Капитанская дочка» и другие.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9FC5D1F" w14:textId="3A6D5DDD" w:rsidR="004C7A01" w:rsidRPr="004C7A01" w:rsidRDefault="004C7A01" w:rsidP="004C7A01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9 февраля 1837 года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Пушкин был смертельно ранен на дуэли с Жоржем Дантесом и скончался 10 февраля в Санкт-Петербурге. Ему было всего 37 лет.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EA2D438" w14:textId="77777777" w:rsidR="004C7A01" w:rsidRDefault="004C7A01" w:rsidP="004C7A0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05C028EE" w14:textId="4852E35D" w:rsidR="004C7A01" w:rsidRPr="004C7A01" w:rsidRDefault="004C7A01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За свою недолгую жизнь Пушкин создал огромное наследие: стихи, поэмы, романы, повести, сказки. Именно он во многом сформировал современный русский литературный язык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</w:t>
      </w:r>
      <w:r w:rsidR="00C1660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17F6ACD" w14:textId="77777777" w:rsidR="004C7A01" w:rsidRPr="004C7A01" w:rsidRDefault="004C7A01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4AA04CAD" w14:textId="28B4D94D" w:rsidR="00002B2A" w:rsidRPr="004C7A01" w:rsidRDefault="00C16606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</w:t>
      </w:r>
      <w:r w:rsidR="00002B2A"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В стихотворениях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«Зимнее утро», «Зимний вечер» и «Няне» А.С. </w:t>
      </w:r>
      <w:r w:rsidR="00002B2A"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Пушкин по-разному раскрывает тему зимы, и образ природы в каждом случае тесно переплетён с настроением лирического героя. </w:t>
      </w:r>
    </w:p>
    <w:p w14:paraId="02AA57AD" w14:textId="77777777" w:rsidR="00002B2A" w:rsidRPr="004C7A01" w:rsidRDefault="00002B2A" w:rsidP="00002B2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«Зимнее утро»</w:t>
      </w:r>
    </w:p>
    <w:p w14:paraId="5BF23E9E" w14:textId="07845AB4" w:rsidR="00002B2A" w:rsidRPr="004C7A01" w:rsidRDefault="00002B2A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Здесь природа предстаёт величественной, ясной и радостной. Лирический герой восхищается морозным днём: «Мороз и солнце; день чудесный!». Он рисует живую картину: под голубыми небесами «великолепными коврами» блестит на солнце снег, лес «прозрачный» и «один чернеет», ель сквозь иней «зеленеет», речка подо льдом «блестит».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7592B22" w14:textId="21C3C212" w:rsidR="00002B2A" w:rsidRPr="004C7A01" w:rsidRDefault="00002B2A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Ключевой приём — </w:t>
      </w: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контраст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(антитеза). Стихотворение начинается с воспоминания о вчерашней буре («вьюга злилась», «мгла носилась»), и это делает утреннюю красоту ещё ярче. Природа здесь не просто фон — она манит к движению, пробуждению и активным действиям, а ещё гармонично соседствует с домашним уютом (в финале упоминается 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комната с «янтарным блеском» и весёлым треском печи). Через пейзаж поэт передаёт восторг и любовь к жизни.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2D8B23C" w14:textId="77777777" w:rsidR="00002B2A" w:rsidRPr="004C7A01" w:rsidRDefault="00002B2A" w:rsidP="00002B2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«Зимний вечер»</w:t>
      </w:r>
    </w:p>
    <w:p w14:paraId="3E3A7D71" w14:textId="00C4FEF9" w:rsidR="00002B2A" w:rsidRPr="004C7A01" w:rsidRDefault="00002B2A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этом стихотворении природа — это дикая, враждебная стихия. За окном бушует буря: «Буря мглою небо кроет, Вихри снежные крутя; то, как зверь, она завоет, то заплачет, как дитя». Пушкин использует </w:t>
      </w: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олицетворение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 буря наделяется человеческими чертами — она «воет», «плачет», «стучит в окно, как путник запоздалый». Звукопись (повторение «у», «р») дополнительно передаёт вой ветра.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4EB2321" w14:textId="745E2EBD" w:rsidR="00002B2A" w:rsidRPr="004C7A01" w:rsidRDefault="00002B2A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Природа здесь усиливает чувство одиночества и тоски, но появляется важный контраст: хрупкий мир дома («ветхая лачужка»), тепло печки и песня няни. Именно человеческое тепло и общение становятся тем, что помогает пережить непогоду.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BAF82FB" w14:textId="77777777" w:rsidR="00002B2A" w:rsidRPr="004C7A01" w:rsidRDefault="00002B2A" w:rsidP="00002B2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«Няне»</w:t>
      </w:r>
    </w:p>
    <w:p w14:paraId="0740906F" w14:textId="0A6EE8C5" w:rsidR="00002B2A" w:rsidRPr="004C7A01" w:rsidRDefault="00002B2A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Здесь пейзаж более сдержанный</w:t>
      </w:r>
      <w:r w:rsidR="00C1660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Прямого описания природы немного, но через детали создаётся атмосфера уединения и ожидания. Встречаются такие образы: «глушь лесов сосновых», «глухие врата», «чёрный отдалённый путь». «Глушь лесов сосновых» — это не только реальное место (Михайловское), но и метафора изоляции, в которой остаётся няня. Природа здесь молчалива, она концентрирует внимание на внутреннем состоянии героини — на её тоске, беспокойстве и терпеливом ожидании. </w:t>
      </w: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2F19D1C" w14:textId="77777777" w:rsidR="00002B2A" w:rsidRPr="004C7A01" w:rsidRDefault="00002B2A" w:rsidP="00002B2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Что объединяет эти образы?</w:t>
      </w:r>
    </w:p>
    <w:p w14:paraId="1A250A26" w14:textId="77777777" w:rsidR="00002B2A" w:rsidRPr="004C7A01" w:rsidRDefault="00002B2A" w:rsidP="00002B2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C7A0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Несмотря на разное звучание, у Пушкина природа всегда тесно связана с человеческими переживаниями. Она не просто описывает пейзаж — она помогает раскрыть глубину чувств: радость («Зимнее утро»), тревогу и поиск утешения («Зимний вечер») или печаль и чувство долга («Няне»). Через состояние природы поэт передаёт оттенки настроения лирического героя. </w:t>
      </w:r>
    </w:p>
    <w:p w14:paraId="7D9B5970" w14:textId="77777777" w:rsidR="005949FE" w:rsidRDefault="005949FE">
      <w:pPr>
        <w:rPr>
          <w:rFonts w:ascii="Times New Roman" w:hAnsi="Times New Roman" w:cs="Times New Roman"/>
          <w:sz w:val="24"/>
          <w:szCs w:val="24"/>
        </w:rPr>
      </w:pPr>
    </w:p>
    <w:p w14:paraId="7AEAA006" w14:textId="285F9354" w:rsidR="004C7A01" w:rsidRPr="004C7A01" w:rsidRDefault="004C7A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Д/з: подготовьте рассказ о поэте, опираясь на данные материалы и статьи учебника (стр.68-74).  </w:t>
      </w:r>
      <w:r w:rsidR="00C1660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дно из стихотворений</w:t>
      </w:r>
      <w:r w:rsidR="00C16606">
        <w:rPr>
          <w:rFonts w:ascii="Times New Roman" w:hAnsi="Times New Roman" w:cs="Times New Roman"/>
          <w:sz w:val="24"/>
          <w:szCs w:val="24"/>
        </w:rPr>
        <w:t xml:space="preserve"> </w:t>
      </w:r>
      <w:r w:rsidR="00C1660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«Зимнее утро», «Зимний вечер» и «</w:t>
      </w:r>
      <w:proofErr w:type="gramStart"/>
      <w:r w:rsidR="00C1660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Няне»  </w:t>
      </w:r>
      <w:r w:rsidR="00C1660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16606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="00C16606">
        <w:rPr>
          <w:rFonts w:ascii="Times New Roman" w:hAnsi="Times New Roman" w:cs="Times New Roman"/>
          <w:sz w:val="24"/>
          <w:szCs w:val="24"/>
        </w:rPr>
        <w:t>выбору)  выучить</w:t>
      </w:r>
      <w:proofErr w:type="gramEnd"/>
      <w:r w:rsidR="00C16606">
        <w:rPr>
          <w:rFonts w:ascii="Times New Roman" w:hAnsi="Times New Roman" w:cs="Times New Roman"/>
          <w:sz w:val="24"/>
          <w:szCs w:val="24"/>
        </w:rPr>
        <w:t xml:space="preserve"> наизусть.</w:t>
      </w:r>
    </w:p>
    <w:sectPr w:rsidR="004C7A01" w:rsidRPr="004C7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50769"/>
    <w:multiLevelType w:val="multilevel"/>
    <w:tmpl w:val="EF9A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7102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2A"/>
    <w:rsid w:val="00002B2A"/>
    <w:rsid w:val="004C7A01"/>
    <w:rsid w:val="005949FE"/>
    <w:rsid w:val="00A94999"/>
    <w:rsid w:val="00AB71BE"/>
    <w:rsid w:val="00BF19F7"/>
    <w:rsid w:val="00C16606"/>
    <w:rsid w:val="00D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A2B3"/>
  <w15:chartTrackingRefBased/>
  <w15:docId w15:val="{92CA68CB-1B80-4D61-AEE8-97643FA2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2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2B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2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B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2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2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2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2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B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2B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2B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2B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2B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2B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2B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2B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2B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2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2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2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2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2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2B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2B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2B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2B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2B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2B2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C7A0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C7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2026-10-22T09:21:00Z</dcterms:created>
  <dcterms:modified xsi:type="dcterms:W3CDTF">2026-10-22T09:38:00Z</dcterms:modified>
</cp:coreProperties>
</file>