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9BCF" w14:textId="0C7C6F58" w:rsidR="00F04FA6" w:rsidRPr="008C498D" w:rsidRDefault="008C498D" w:rsidP="00F04FA6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498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28.09. 9 «Е» класс. Литература.</w:t>
      </w:r>
      <w:r w:rsidR="00F04FA6" w:rsidRPr="008C498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Н.М. Карамзин. Повесть «Бедная Лиза». Сюжет и герои повести.</w:t>
      </w:r>
    </w:p>
    <w:p w14:paraId="04DA0BD7" w14:textId="234F906D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Сегодня мы начинаем изучение п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овест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Николая Михайловича Карамзина «Бедная Лиза» (1792)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она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стала знаковым произведением русского сентиментализма, где на первый план выходят чувства героев, а не социальный конфликт.  </w:t>
      </w:r>
    </w:p>
    <w:p w14:paraId="3C04ECFB" w14:textId="77777777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B5FEB34" wp14:editId="76FCD06E">
            <wp:simplePos x="3009900" y="1638300"/>
            <wp:positionH relativeFrom="margin">
              <wp:align>left</wp:align>
            </wp:positionH>
            <wp:positionV relativeFrom="margin">
              <wp:align>top</wp:align>
            </wp:positionV>
            <wp:extent cx="2066925" cy="2762250"/>
            <wp:effectExtent l="0" t="0" r="9525" b="0"/>
            <wp:wrapSquare wrapText="bothSides"/>
            <wp:docPr id="1" name="Рисунок 1" descr="Бедная Лиза&quot;: история созд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дная Лиза&quot;: история созда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D8F95D" w14:textId="458C2D32" w:rsidR="00F04FA6" w:rsidRPr="00F04FA6" w:rsidRDefault="00F04FA6" w:rsidP="00F04FA6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Сюжет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Действие разворачивается в конце XVIII века в окрестностях Москвы, у Симонова монастыря. Юная крестьянка Лиза после смерти отца вынуждена одна содержать мать: она ткет холсты, вяжет чулки, собирает и продаёт цветы и ягоды.  </w:t>
      </w:r>
    </w:p>
    <w:p w14:paraId="17E33F00" w14:textId="1895531B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Однажды, продавая ландыши в Москве, Лиза знакомится с молодым дворянином Эрастом. Он очарован её красотой и скромностью, предлагает покупать её работы только у неё и вскоре между ними вспыхивает искреннее чувство. Влюблённые тайно встречаются, и их отношения длятся около двух месяцев.  </w:t>
      </w:r>
    </w:p>
    <w:p w14:paraId="03F4B127" w14:textId="132C8F84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Однако отношение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Эраста к Лизе меняется. Он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начинает избегать встреч. Эраст сообщает, что должен уехать на войну.  </w:t>
      </w:r>
    </w:p>
    <w:p w14:paraId="5D3CE9F3" w14:textId="76892108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Спустя некоторое время Лиза случайно видит Эраста в Москве — он едет в роскошной карете. Выясняется, что на войне он проиграл в карты всё своё состояние и теперь вынужден жениться на богатой вдове ради денег.  </w:t>
      </w:r>
    </w:p>
    <w:p w14:paraId="04E805BE" w14:textId="5A33405B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Потрясённая предательством, Лиза не может смириться с крушением своих надежд. Она приходит к тому самому пруду, где когда-то была счастлива с Эрастом, передаёт через соседскую девочку деньги для матери и просит прощения, а затем бросается в воду.  </w:t>
      </w:r>
    </w:p>
    <w:p w14:paraId="5431042B" w14:textId="351EFB0E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Узнав о гибели дочери, мать Лизы умирает от горя. Эраст, узнав о судьбе Лизы, до конца жизни мучается раскаянием и считает себя убийцей. Повествование ведётся от лица чувствительного рассказчика, который лично знал Эраста и часто посещал могилу Лизы.  </w:t>
      </w:r>
    </w:p>
    <w:p w14:paraId="7779BDA9" w14:textId="77777777" w:rsidR="00F04FA6" w:rsidRPr="00F04FA6" w:rsidRDefault="00F04FA6" w:rsidP="00F04FA6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Герои повести</w:t>
      </w:r>
    </w:p>
    <w:p w14:paraId="146DE6A5" w14:textId="0009FFD6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Лиза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главная героиня, юная крестьянка около 15 лет. Она трудолюбива, добра, скромна и обладает чувствительной, ранимой душой. Лиза полностью отдаётся своим чувствам, живёт ими и искренне верит в любовь Эраста. Её образ воплощает идеал сентиментализма: естественность, чистоту и глубину эмоций. Ключевая фраза повести — «И крестьянки любить умеют» — подчёркивает, что способность к глубоким чувствам не зависит от сословия.  </w:t>
      </w:r>
    </w:p>
    <w:p w14:paraId="5736114C" w14:textId="48C47440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Эраст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молодой богатый дворянин, возлюбленный Лизы. Он образован, добр по натуре, но слабохарактерен, ветрен и слабоволен. Эраст пленяется искренностью Лизы, но, завладев ею, теряет к ней интерес. Его поступки продиктованы не столько злым умыслом, сколько светской пресыщенностью и неспособностью к серьёзным жертвам. Однако, узнав о гибели Лизы, он искренне раскаивается и считает себя виновником трагедии </w:t>
      </w:r>
    </w:p>
    <w:p w14:paraId="504263C7" w14:textId="7D65AE0B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Мать Лизы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пожилая, больная женщина, добрая и чувствительная. Она тяжело переживает смерть мужа и искренне любит дочь, мечтая выдать её замуж за хорошего человека. Её образ символизирует традиционный крестьянский мир с его простыми ценностями.  </w:t>
      </w:r>
    </w:p>
    <w:p w14:paraId="1DFABAF6" w14:textId="74E33BDC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Рассказчик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чувствительный повествователь, от лица которого ведётся рассказ. Он лично знаком с Эрастом и часто посещает могилу Лизы. Его роль — не судить, а сопереживать героям, что создаёт в повести особую эмоциональную атмосферу.  </w:t>
      </w:r>
    </w:p>
    <w:p w14:paraId="36E337E6" w14:textId="59F7BAAE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Анюта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молодая соседка Лизы, которой та доверяет свои тайны. Её образ символизирует простую, но верную дружбу.  </w:t>
      </w:r>
    </w:p>
    <w:p w14:paraId="45E445CD" w14:textId="1010E66B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Богатая вдова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— жена Эраста по расчёту. Этот персонаж почти не появляется в повести, но его образ олицетворяет холодный расчёт и социальное неравенство, противопоставленные искренним чувствам Лизы.  </w:t>
      </w:r>
    </w:p>
    <w:p w14:paraId="61569BBE" w14:textId="77777777" w:rsidR="00F04FA6" w:rsidRPr="00F04FA6" w:rsidRDefault="00F04FA6" w:rsidP="00F04FA6">
      <w:pPr>
        <w:shd w:val="clear" w:color="auto" w:fill="FFFFFF"/>
        <w:spacing w:before="6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Проблематика</w:t>
      </w:r>
    </w:p>
    <w:p w14:paraId="52A1B2CC" w14:textId="77777777" w:rsidR="00F04FA6" w:rsidRPr="00F04FA6" w:rsidRDefault="00F04FA6" w:rsidP="00F04F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Через историю любви Карамзин поднимает несколько важных тем:</w:t>
      </w:r>
    </w:p>
    <w:p w14:paraId="20550FBB" w14:textId="6CF1C28F" w:rsidR="00F04FA6" w:rsidRPr="00F04FA6" w:rsidRDefault="00F04FA6" w:rsidP="00F04FA6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Конфликт чувств и разума.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Лиза живёт сердцем, а Эраст поначалу поддаётся обаянию её искренности, но затем его легкомыслие и неспособность к ответственности берут верх.  </w:t>
      </w:r>
    </w:p>
    <w:p w14:paraId="7A4947AE" w14:textId="5281A521" w:rsidR="00F04FA6" w:rsidRPr="00F04FA6" w:rsidRDefault="00F04FA6" w:rsidP="00F04FA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Сословное неравенство.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Разница в происхождении становится непреодолимым барьером для героев.  </w:t>
      </w:r>
    </w:p>
    <w:p w14:paraId="5A8780AA" w14:textId="251B0254" w:rsidR="00F04FA6" w:rsidRPr="00F04FA6" w:rsidRDefault="00F04FA6" w:rsidP="00F04FA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4FA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Гуманизм.</w:t>
      </w:r>
      <w:r w:rsidRPr="00F04FA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Карамзин призывает к состраданию, утверждая, что все люди, независимо от сословия, способны на глубокие чувства. Повесть стала важным этапом в развитии русской литературы, открыв путь психологизму и сентиментализму.</w:t>
      </w:r>
    </w:p>
    <w:p w14:paraId="07B3CF89" w14:textId="77777777" w:rsidR="00F04FA6" w:rsidRPr="00F04FA6" w:rsidRDefault="00F04FA6" w:rsidP="00F04FA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261FA7" w14:textId="26D1C3B0" w:rsidR="00F04FA6" w:rsidRPr="00F04FA6" w:rsidRDefault="00F04FA6" w:rsidP="00F04FA6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4FA6">
        <w:rPr>
          <w:rFonts w:ascii="Times New Roman" w:hAnsi="Times New Roman" w:cs="Times New Roman"/>
          <w:color w:val="000000"/>
          <w:sz w:val="24"/>
          <w:szCs w:val="24"/>
        </w:rPr>
        <w:t xml:space="preserve">Д/з: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прочитать материал учебника, </w:t>
      </w:r>
      <w:r w:rsidRPr="00F04FA6">
        <w:rPr>
          <w:rFonts w:ascii="Times New Roman" w:hAnsi="Times New Roman" w:cs="Times New Roman"/>
          <w:color w:val="000000"/>
          <w:sz w:val="24"/>
          <w:szCs w:val="24"/>
        </w:rPr>
        <w:t>подготовить устные сообщения по темам: тематика, проблематика повести, характеристика героев.</w:t>
      </w:r>
    </w:p>
    <w:p w14:paraId="483FF73C" w14:textId="77777777" w:rsidR="005949FE" w:rsidRPr="00F04FA6" w:rsidRDefault="005949FE" w:rsidP="00F04F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49FE" w:rsidRPr="00F04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0712D"/>
    <w:multiLevelType w:val="multilevel"/>
    <w:tmpl w:val="3600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60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A6"/>
    <w:rsid w:val="000F53C9"/>
    <w:rsid w:val="005949FE"/>
    <w:rsid w:val="008C498D"/>
    <w:rsid w:val="00AB71BE"/>
    <w:rsid w:val="00BF19F7"/>
    <w:rsid w:val="00C76356"/>
    <w:rsid w:val="00DD4FA3"/>
    <w:rsid w:val="00E409AC"/>
    <w:rsid w:val="00F0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3E7C"/>
  <w15:chartTrackingRefBased/>
  <w15:docId w15:val="{E2270ED3-CF89-4667-BB82-D79CD7DD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FA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4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F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F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F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F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F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F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4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4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4F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4F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4F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4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4F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4F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599</Words>
  <Characters>3418</Characters>
  <Application>Microsoft Office Word</Application>
  <DocSecurity>0</DocSecurity>
  <Lines>28</Lines>
  <Paragraphs>8</Paragraphs>
  <ScaleCrop>false</ScaleCrop>
  <Company>sborka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4</cp:revision>
  <dcterms:created xsi:type="dcterms:W3CDTF">2026-10-12T20:00:00Z</dcterms:created>
  <dcterms:modified xsi:type="dcterms:W3CDTF">2026-10-13T19:40:00Z</dcterms:modified>
</cp:coreProperties>
</file>