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6C34" w14:textId="77777777" w:rsidR="00CD0D51" w:rsidRDefault="00715DAF" w:rsidP="00C6252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Здравствуйте, ребята. </w:t>
      </w:r>
      <w:r w:rsidR="0066022F">
        <w:rPr>
          <w:b/>
          <w:bCs/>
          <w:i/>
          <w:iCs/>
          <w:sz w:val="28"/>
          <w:szCs w:val="28"/>
        </w:rPr>
        <w:t>Начинаем изучение нового раздела «</w:t>
      </w:r>
      <w:r w:rsidR="00C62522" w:rsidRPr="00FE6860">
        <w:rPr>
          <w:b/>
          <w:bCs/>
          <w:i/>
          <w:iCs/>
          <w:sz w:val="28"/>
          <w:szCs w:val="28"/>
        </w:rPr>
        <w:t>Минеральные и термальные источн</w:t>
      </w:r>
      <w:r w:rsidR="00C62522" w:rsidRPr="00C62522">
        <w:rPr>
          <w:b/>
          <w:bCs/>
          <w:i/>
          <w:iCs/>
          <w:sz w:val="28"/>
          <w:szCs w:val="28"/>
        </w:rPr>
        <w:t>и</w:t>
      </w:r>
      <w:r w:rsidR="00C62522" w:rsidRPr="00FE6860">
        <w:rPr>
          <w:b/>
          <w:bCs/>
          <w:i/>
          <w:iCs/>
          <w:sz w:val="28"/>
          <w:szCs w:val="28"/>
        </w:rPr>
        <w:t>ки Кабардино-Балкарии</w:t>
      </w:r>
      <w:r w:rsidR="001A65BC">
        <w:rPr>
          <w:b/>
          <w:bCs/>
          <w:i/>
          <w:iCs/>
          <w:sz w:val="28"/>
          <w:szCs w:val="28"/>
        </w:rPr>
        <w:t xml:space="preserve">». </w:t>
      </w:r>
    </w:p>
    <w:p w14:paraId="5B6F229F" w14:textId="614F1318" w:rsidR="00C62522" w:rsidRPr="00FE6860" w:rsidRDefault="009F66E4" w:rsidP="009F66E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="001A65BC" w:rsidRPr="00CD0D51">
        <w:rPr>
          <w:i/>
          <w:iCs/>
          <w:sz w:val="28"/>
          <w:szCs w:val="28"/>
        </w:rPr>
        <w:t>Изучите материал, сделайте конспект</w:t>
      </w:r>
      <w:r w:rsidR="00CD0D51" w:rsidRPr="00CD0D51">
        <w:rPr>
          <w:i/>
          <w:iCs/>
          <w:sz w:val="28"/>
          <w:szCs w:val="28"/>
        </w:rPr>
        <w:t>, так как п</w:t>
      </w:r>
      <w:r w:rsidR="009D0874" w:rsidRPr="00CD0D51">
        <w:rPr>
          <w:i/>
          <w:iCs/>
          <w:sz w:val="28"/>
          <w:szCs w:val="28"/>
        </w:rPr>
        <w:t xml:space="preserve">осле </w:t>
      </w:r>
      <w:r w:rsidR="00CD0D51" w:rsidRPr="00CD0D51">
        <w:rPr>
          <w:i/>
          <w:iCs/>
          <w:sz w:val="28"/>
          <w:szCs w:val="28"/>
        </w:rPr>
        <w:t>изучения раздела</w:t>
      </w:r>
      <w:r>
        <w:rPr>
          <w:i/>
          <w:iCs/>
          <w:sz w:val="28"/>
          <w:szCs w:val="28"/>
        </w:rPr>
        <w:t xml:space="preserve"> </w:t>
      </w:r>
      <w:r w:rsidR="00CD0D51" w:rsidRPr="00CD0D51">
        <w:rPr>
          <w:i/>
          <w:iCs/>
          <w:sz w:val="28"/>
          <w:szCs w:val="28"/>
        </w:rPr>
        <w:t>выложу тест.</w:t>
      </w:r>
    </w:p>
    <w:p w14:paraId="51902663" w14:textId="77777777" w:rsidR="00C62522" w:rsidRPr="00FE6860" w:rsidRDefault="00C62522" w:rsidP="00C62522">
      <w:pPr>
        <w:jc w:val="both"/>
        <w:rPr>
          <w:i/>
          <w:iCs/>
          <w:sz w:val="28"/>
          <w:szCs w:val="28"/>
        </w:rPr>
      </w:pPr>
      <w:r w:rsidRPr="00C62522">
        <w:rPr>
          <w:i/>
          <w:iCs/>
          <w:sz w:val="28"/>
          <w:szCs w:val="28"/>
        </w:rPr>
        <w:t xml:space="preserve">   </w:t>
      </w:r>
      <w:r w:rsidRPr="00FE6860">
        <w:rPr>
          <w:i/>
          <w:iCs/>
          <w:sz w:val="28"/>
          <w:szCs w:val="28"/>
        </w:rPr>
        <w:t>Кабардино-Балкария славится природными чудесами, и среди них не последнее место занимают термальные источники. Можно сказать, что это место паломничества любителей экзотического отдыха и тех, кто приезжает «на воды» для лечения. В республике очень много источников – термальных и минеральных, мы расскажем лишь о самых значимых из них.</w:t>
      </w:r>
    </w:p>
    <w:p w14:paraId="221D7F74" w14:textId="77777777" w:rsidR="00C62522" w:rsidRPr="00FE6860" w:rsidRDefault="00C62522" w:rsidP="00C62522">
      <w:pPr>
        <w:jc w:val="center"/>
        <w:rPr>
          <w:b/>
          <w:bCs/>
          <w:i/>
          <w:iCs/>
          <w:sz w:val="28"/>
          <w:szCs w:val="28"/>
        </w:rPr>
      </w:pPr>
      <w:r w:rsidRPr="00FE6860">
        <w:rPr>
          <w:b/>
          <w:bCs/>
          <w:i/>
          <w:iCs/>
          <w:sz w:val="28"/>
          <w:szCs w:val="28"/>
        </w:rPr>
        <w:t>Минеральные источники Кабардино-Балкарии</w:t>
      </w:r>
    </w:p>
    <w:p w14:paraId="60AF56A9" w14:textId="77777777" w:rsidR="00C62522" w:rsidRPr="00FE6860" w:rsidRDefault="00C62522" w:rsidP="00C62522">
      <w:pPr>
        <w:jc w:val="both"/>
        <w:rPr>
          <w:i/>
          <w:iCs/>
          <w:sz w:val="28"/>
          <w:szCs w:val="28"/>
        </w:rPr>
      </w:pPr>
      <w:r w:rsidRPr="00FE6860">
        <w:rPr>
          <w:i/>
          <w:iCs/>
          <w:sz w:val="28"/>
          <w:szCs w:val="28"/>
        </w:rPr>
        <w:t>Минеральные воды Кабардино-Балкарии - настоящее сокровище, богатства, которые вырвались из-под земли сотни лет назад и сделали республику здравницей. Здесь более сотни минеральных источников, которые по химическому составу делятся на 6 групп:</w:t>
      </w:r>
    </w:p>
    <w:p w14:paraId="419C8336" w14:textId="77777777" w:rsidR="00C62522" w:rsidRPr="00FE6860" w:rsidRDefault="00C62522" w:rsidP="00C62522">
      <w:pPr>
        <w:jc w:val="both"/>
        <w:rPr>
          <w:i/>
          <w:iCs/>
          <w:sz w:val="28"/>
          <w:szCs w:val="28"/>
        </w:rPr>
      </w:pPr>
      <w:r w:rsidRPr="00FE6860">
        <w:rPr>
          <w:i/>
          <w:iCs/>
          <w:sz w:val="28"/>
          <w:szCs w:val="28"/>
        </w:rPr>
        <w:t xml:space="preserve">Углекислые (Нарзан) – источники </w:t>
      </w:r>
      <w:proofErr w:type="spellStart"/>
      <w:r w:rsidRPr="00FE6860">
        <w:rPr>
          <w:i/>
          <w:iCs/>
          <w:sz w:val="28"/>
          <w:szCs w:val="28"/>
        </w:rPr>
        <w:t>Малкинский</w:t>
      </w:r>
      <w:proofErr w:type="spellEnd"/>
      <w:r w:rsidRPr="00FE6860">
        <w:rPr>
          <w:i/>
          <w:iCs/>
          <w:sz w:val="28"/>
          <w:szCs w:val="28"/>
        </w:rPr>
        <w:t xml:space="preserve"> и </w:t>
      </w:r>
      <w:proofErr w:type="spellStart"/>
      <w:r w:rsidRPr="00FE6860">
        <w:rPr>
          <w:i/>
          <w:iCs/>
          <w:sz w:val="28"/>
          <w:szCs w:val="28"/>
        </w:rPr>
        <w:t>Верхнемалкинский</w:t>
      </w:r>
      <w:proofErr w:type="spellEnd"/>
      <w:r w:rsidRPr="00FE6860">
        <w:rPr>
          <w:i/>
          <w:iCs/>
          <w:sz w:val="28"/>
          <w:szCs w:val="28"/>
        </w:rPr>
        <w:t xml:space="preserve">, </w:t>
      </w:r>
      <w:proofErr w:type="spellStart"/>
      <w:r w:rsidRPr="00FE6860">
        <w:rPr>
          <w:i/>
          <w:iCs/>
          <w:sz w:val="28"/>
          <w:szCs w:val="28"/>
        </w:rPr>
        <w:t>Хасаутский</w:t>
      </w:r>
      <w:proofErr w:type="spellEnd"/>
      <w:r w:rsidRPr="00FE6860">
        <w:rPr>
          <w:i/>
          <w:iCs/>
          <w:sz w:val="28"/>
          <w:szCs w:val="28"/>
        </w:rPr>
        <w:t xml:space="preserve">, </w:t>
      </w:r>
      <w:proofErr w:type="spellStart"/>
      <w:r w:rsidRPr="00FE6860">
        <w:rPr>
          <w:i/>
          <w:iCs/>
          <w:sz w:val="28"/>
          <w:szCs w:val="28"/>
        </w:rPr>
        <w:t>Тызыльский</w:t>
      </w:r>
      <w:proofErr w:type="spellEnd"/>
      <w:r w:rsidRPr="00FE6860">
        <w:rPr>
          <w:i/>
          <w:iCs/>
          <w:sz w:val="28"/>
          <w:szCs w:val="28"/>
        </w:rPr>
        <w:t>. Источники воды боржомского типа встречаются в верховьях реки Чегем.</w:t>
      </w:r>
    </w:p>
    <w:p w14:paraId="2C628516" w14:textId="77777777" w:rsidR="00C62522" w:rsidRPr="00FE6860" w:rsidRDefault="00C62522" w:rsidP="00C62522">
      <w:pPr>
        <w:jc w:val="both"/>
        <w:rPr>
          <w:i/>
          <w:iCs/>
          <w:sz w:val="28"/>
          <w:szCs w:val="28"/>
        </w:rPr>
      </w:pPr>
      <w:r w:rsidRPr="00FE6860">
        <w:rPr>
          <w:i/>
          <w:iCs/>
          <w:sz w:val="28"/>
          <w:szCs w:val="28"/>
        </w:rPr>
        <w:t>Радоновые – основные источники находятся между реками Хазнидона и Псыгансу.</w:t>
      </w:r>
    </w:p>
    <w:p w14:paraId="5A9867FE" w14:textId="77777777" w:rsidR="00C62522" w:rsidRPr="00FE6860" w:rsidRDefault="00C62522" w:rsidP="00C62522">
      <w:pPr>
        <w:jc w:val="both"/>
        <w:rPr>
          <w:i/>
          <w:iCs/>
          <w:sz w:val="28"/>
          <w:szCs w:val="28"/>
        </w:rPr>
      </w:pPr>
      <w:r w:rsidRPr="00FE6860">
        <w:rPr>
          <w:i/>
          <w:iCs/>
          <w:sz w:val="28"/>
          <w:szCs w:val="28"/>
        </w:rPr>
        <w:t xml:space="preserve">Сероводородные – источник </w:t>
      </w:r>
      <w:proofErr w:type="spellStart"/>
      <w:r w:rsidRPr="00FE6860">
        <w:rPr>
          <w:i/>
          <w:iCs/>
          <w:sz w:val="28"/>
          <w:szCs w:val="28"/>
        </w:rPr>
        <w:t>Тхобзашхобс</w:t>
      </w:r>
      <w:proofErr w:type="spellEnd"/>
      <w:r w:rsidRPr="00FE6860">
        <w:rPr>
          <w:i/>
          <w:iCs/>
          <w:sz w:val="28"/>
          <w:szCs w:val="28"/>
        </w:rPr>
        <w:t>.</w:t>
      </w:r>
    </w:p>
    <w:p w14:paraId="23DA74A9" w14:textId="77777777" w:rsidR="00C62522" w:rsidRPr="00FE6860" w:rsidRDefault="00C62522" w:rsidP="00C62522">
      <w:pPr>
        <w:jc w:val="both"/>
        <w:rPr>
          <w:i/>
          <w:iCs/>
          <w:sz w:val="28"/>
          <w:szCs w:val="28"/>
        </w:rPr>
      </w:pPr>
      <w:r w:rsidRPr="00FE6860">
        <w:rPr>
          <w:i/>
          <w:iCs/>
          <w:sz w:val="28"/>
          <w:szCs w:val="28"/>
        </w:rPr>
        <w:t>Хлоридно-натриевые – источники в селе Белая Речка.</w:t>
      </w:r>
    </w:p>
    <w:p w14:paraId="0EBA34C4" w14:textId="77777777" w:rsidR="00C62522" w:rsidRPr="00FE6860" w:rsidRDefault="00C62522" w:rsidP="00C62522">
      <w:pPr>
        <w:jc w:val="both"/>
        <w:rPr>
          <w:i/>
          <w:iCs/>
          <w:sz w:val="28"/>
          <w:szCs w:val="28"/>
        </w:rPr>
      </w:pPr>
      <w:r w:rsidRPr="00FE6860">
        <w:rPr>
          <w:i/>
          <w:iCs/>
          <w:sz w:val="28"/>
          <w:szCs w:val="28"/>
        </w:rPr>
        <w:t>Воды с кремнием – источники Долинска, пригорода Нальчика.</w:t>
      </w:r>
    </w:p>
    <w:p w14:paraId="1886ED9E" w14:textId="77777777" w:rsidR="00C62522" w:rsidRPr="00FE6860" w:rsidRDefault="00C62522" w:rsidP="00C62522">
      <w:pPr>
        <w:jc w:val="both"/>
        <w:rPr>
          <w:i/>
          <w:iCs/>
          <w:sz w:val="28"/>
          <w:szCs w:val="28"/>
        </w:rPr>
      </w:pPr>
      <w:r w:rsidRPr="00FE6860">
        <w:rPr>
          <w:i/>
          <w:iCs/>
          <w:sz w:val="28"/>
          <w:szCs w:val="28"/>
        </w:rPr>
        <w:t>Воды без специфических веществ.</w:t>
      </w:r>
    </w:p>
    <w:p w14:paraId="0B567289" w14:textId="77777777" w:rsidR="00C62522" w:rsidRPr="00C62522" w:rsidRDefault="00C62522" w:rsidP="00C62522">
      <w:pPr>
        <w:jc w:val="both"/>
        <w:rPr>
          <w:i/>
          <w:iCs/>
          <w:sz w:val="28"/>
          <w:szCs w:val="28"/>
        </w:rPr>
      </w:pPr>
      <w:r w:rsidRPr="00FE6860">
        <w:rPr>
          <w:i/>
          <w:iCs/>
          <w:sz w:val="28"/>
          <w:szCs w:val="28"/>
        </w:rPr>
        <w:t>Подземные воды.</w:t>
      </w:r>
    </w:p>
    <w:p w14:paraId="0E74A4B9" w14:textId="77777777" w:rsidR="00C62522" w:rsidRPr="00FE6860" w:rsidRDefault="00C62522" w:rsidP="00C62522">
      <w:pPr>
        <w:jc w:val="center"/>
        <w:rPr>
          <w:b/>
          <w:bCs/>
          <w:i/>
          <w:iCs/>
          <w:sz w:val="28"/>
          <w:szCs w:val="28"/>
        </w:rPr>
      </w:pPr>
      <w:r w:rsidRPr="00FE6860">
        <w:rPr>
          <w:b/>
          <w:bCs/>
          <w:i/>
          <w:iCs/>
          <w:sz w:val="28"/>
          <w:szCs w:val="28"/>
        </w:rPr>
        <w:t>Долинск – город и долина нарзанов</w:t>
      </w:r>
    </w:p>
    <w:p w14:paraId="2BE01477" w14:textId="77777777" w:rsidR="00C62522" w:rsidRPr="00C62522" w:rsidRDefault="00C62522" w:rsidP="00C62522">
      <w:pPr>
        <w:jc w:val="both"/>
        <w:rPr>
          <w:i/>
          <w:iCs/>
          <w:sz w:val="28"/>
          <w:szCs w:val="28"/>
        </w:rPr>
      </w:pPr>
      <w:r w:rsidRPr="00C62522">
        <w:rPr>
          <w:i/>
          <w:iCs/>
          <w:sz w:val="28"/>
          <w:szCs w:val="28"/>
        </w:rPr>
        <w:t xml:space="preserve">      </w:t>
      </w:r>
      <w:r w:rsidRPr="00FE6860">
        <w:rPr>
          <w:i/>
          <w:iCs/>
          <w:sz w:val="28"/>
          <w:szCs w:val="28"/>
        </w:rPr>
        <w:t xml:space="preserve">Пригород Нальчика, который часто считают просто одним из его районов, - Долинск. </w:t>
      </w:r>
      <w:r w:rsidRPr="00C62522">
        <w:rPr>
          <w:i/>
          <w:iCs/>
          <w:sz w:val="28"/>
          <w:szCs w:val="28"/>
        </w:rPr>
        <w:t>К</w:t>
      </w:r>
      <w:r w:rsidRPr="00FE6860">
        <w:rPr>
          <w:i/>
          <w:iCs/>
          <w:sz w:val="28"/>
          <w:szCs w:val="28"/>
        </w:rPr>
        <w:t xml:space="preserve"> 20-м годам ХХ века он застроился домами отдыха и санаториями: ведь именно здесь находятся полтора десятка лечебных минеральных источников. Все они – глубокие, скважины уходят в землю более чем на 1000 метров. Минеральная вода попадает либо в специальные ванны для купания в многочисленные санатории Долинска, либо течет на завод безалкогольных напитков, где ее разливают в бутылки. В питьевой галерее источника «Нальчик» попить лечебной воды может любой желающий.</w:t>
      </w:r>
    </w:p>
    <w:p w14:paraId="2769D119" w14:textId="77777777" w:rsidR="00A420C3" w:rsidRPr="00C62522" w:rsidRDefault="00A420C3">
      <w:pPr>
        <w:rPr>
          <w:i/>
          <w:iCs/>
        </w:rPr>
      </w:pPr>
    </w:p>
    <w:sectPr w:rsidR="00A420C3" w:rsidRPr="00C62522" w:rsidSect="005934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E9"/>
    <w:rsid w:val="001A65BC"/>
    <w:rsid w:val="0059346C"/>
    <w:rsid w:val="0066022F"/>
    <w:rsid w:val="00715DAF"/>
    <w:rsid w:val="008763E9"/>
    <w:rsid w:val="009D0874"/>
    <w:rsid w:val="009F66E4"/>
    <w:rsid w:val="00A420C3"/>
    <w:rsid w:val="00C62522"/>
    <w:rsid w:val="00C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EFA8"/>
  <w15:chartTrackingRefBased/>
  <w15:docId w15:val="{A4D4FB86-3132-4F33-97DB-EC6AD804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9</cp:revision>
  <dcterms:created xsi:type="dcterms:W3CDTF">2025-04-04T07:23:00Z</dcterms:created>
  <dcterms:modified xsi:type="dcterms:W3CDTF">2025-04-04T07:28:00Z</dcterms:modified>
</cp:coreProperties>
</file>