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F7F4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Религиозная музыка. Сюжеты и образы религиозной музыки</w:t>
      </w:r>
    </w:p>
    <w:p w14:paraId="49E927F4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1. Определение религиозной музыки</w:t>
      </w:r>
    </w:p>
    <w:p w14:paraId="10AE8D17" w14:textId="77777777" w:rsidR="00D73282" w:rsidRPr="00D73282" w:rsidRDefault="00D73282" w:rsidP="00D732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Религиозная музыка — это музыка, созданная для использования в религиозных обрядах, богослужениях или для выражения духовных идей и чувств.</w:t>
      </w:r>
    </w:p>
    <w:p w14:paraId="13676FD8" w14:textId="77777777" w:rsidR="00D73282" w:rsidRPr="00D73282" w:rsidRDefault="00D73282" w:rsidP="00D732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Она может быть вокальной, инструментальной или сочетать оба элемента.</w:t>
      </w:r>
    </w:p>
    <w:p w14:paraId="023A65B3" w14:textId="77777777" w:rsidR="00D73282" w:rsidRPr="00D73282" w:rsidRDefault="00D73282" w:rsidP="00D732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Основная цель — создание атмосферы святости, молитвенного настроения и связи с божественным.</w:t>
      </w:r>
    </w:p>
    <w:p w14:paraId="155C284C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2. Исторические корни</w:t>
      </w:r>
    </w:p>
    <w:p w14:paraId="0B829BCB" w14:textId="77777777" w:rsidR="00D73282" w:rsidRPr="00D73282" w:rsidRDefault="00D73282" w:rsidP="00D73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Религиозная музыка имеет древние корни и развивалась параллельно с религиозными традициями.</w:t>
      </w:r>
    </w:p>
    <w:p w14:paraId="2C9F7D5C" w14:textId="77777777" w:rsidR="00D73282" w:rsidRPr="00D73282" w:rsidRDefault="00D73282" w:rsidP="00D73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В христианстве: григорианские хоралы, православные песнопения.</w:t>
      </w:r>
    </w:p>
    <w:p w14:paraId="7D98F840" w14:textId="77777777" w:rsidR="00D73282" w:rsidRPr="00D73282" w:rsidRDefault="00D73282" w:rsidP="00D73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В исламе: речитативное чтение Корана (</w:t>
      </w:r>
      <w:proofErr w:type="spellStart"/>
      <w:r w:rsidRPr="00D73282">
        <w:rPr>
          <w:rFonts w:ascii="Times New Roman" w:hAnsi="Times New Roman" w:cs="Times New Roman"/>
          <w:sz w:val="28"/>
          <w:szCs w:val="28"/>
        </w:rPr>
        <w:t>таджвид</w:t>
      </w:r>
      <w:proofErr w:type="spellEnd"/>
      <w:r w:rsidRPr="00D73282">
        <w:rPr>
          <w:rFonts w:ascii="Times New Roman" w:hAnsi="Times New Roman" w:cs="Times New Roman"/>
          <w:sz w:val="28"/>
          <w:szCs w:val="28"/>
        </w:rPr>
        <w:t>), суфийские песни.</w:t>
      </w:r>
    </w:p>
    <w:p w14:paraId="7078BA8A" w14:textId="77777777" w:rsidR="00D73282" w:rsidRPr="00D73282" w:rsidRDefault="00D73282" w:rsidP="00D73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В иудаизме: псалмы, синагогальные песнопения.</w:t>
      </w:r>
    </w:p>
    <w:p w14:paraId="629933BF" w14:textId="77777777" w:rsidR="00D73282" w:rsidRPr="00D73282" w:rsidRDefault="00D73282" w:rsidP="00D73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В буддизме: мантры, медитативная музыка.</w:t>
      </w:r>
    </w:p>
    <w:p w14:paraId="2A630AB8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3. Сюжеты религиозной музыки</w:t>
      </w:r>
    </w:p>
    <w:p w14:paraId="349EF0A3" w14:textId="77777777" w:rsidR="00D73282" w:rsidRPr="00D73282" w:rsidRDefault="00D73282" w:rsidP="00D732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Основные сюжеты связаны с религиозными текстами:</w:t>
      </w:r>
    </w:p>
    <w:p w14:paraId="5082751B" w14:textId="77777777" w:rsidR="00D73282" w:rsidRPr="00D73282" w:rsidRDefault="00D73282" w:rsidP="00D7328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Библейские сюжеты</w:t>
      </w:r>
      <w:r w:rsidRPr="00D73282">
        <w:rPr>
          <w:rFonts w:ascii="Times New Roman" w:hAnsi="Times New Roman" w:cs="Times New Roman"/>
          <w:sz w:val="28"/>
          <w:szCs w:val="28"/>
        </w:rPr>
        <w:t>: истории из Ветхого и Нового Заветов (например, Страсти Христовы, Псалмы).</w:t>
      </w:r>
    </w:p>
    <w:p w14:paraId="37D3691F" w14:textId="77777777" w:rsidR="00D73282" w:rsidRPr="00D73282" w:rsidRDefault="00D73282" w:rsidP="00D7328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Жития святых</w:t>
      </w:r>
      <w:r w:rsidRPr="00D73282">
        <w:rPr>
          <w:rFonts w:ascii="Times New Roman" w:hAnsi="Times New Roman" w:cs="Times New Roman"/>
          <w:sz w:val="28"/>
          <w:szCs w:val="28"/>
        </w:rPr>
        <w:t>: рассказы о жизни и подвигах святых.</w:t>
      </w:r>
    </w:p>
    <w:p w14:paraId="44749BB5" w14:textId="77777777" w:rsidR="00D73282" w:rsidRPr="00D73282" w:rsidRDefault="00D73282" w:rsidP="00D7328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Молитвы и гимны</w:t>
      </w:r>
      <w:r w:rsidRPr="00D73282">
        <w:rPr>
          <w:rFonts w:ascii="Times New Roman" w:hAnsi="Times New Roman" w:cs="Times New Roman"/>
          <w:sz w:val="28"/>
          <w:szCs w:val="28"/>
        </w:rPr>
        <w:t>: тексты, восхваляющие Бога или обращенные к нему с просьбами.</w:t>
      </w:r>
    </w:p>
    <w:p w14:paraId="4886599A" w14:textId="77777777" w:rsidR="00D73282" w:rsidRPr="00D73282" w:rsidRDefault="00D73282" w:rsidP="00D7328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Эсхатологические темы</w:t>
      </w:r>
      <w:r w:rsidRPr="00D73282">
        <w:rPr>
          <w:rFonts w:ascii="Times New Roman" w:hAnsi="Times New Roman" w:cs="Times New Roman"/>
          <w:sz w:val="28"/>
          <w:szCs w:val="28"/>
        </w:rPr>
        <w:t>: сюжеты о конце света, Страшном суде, вечной жизни.</w:t>
      </w:r>
    </w:p>
    <w:p w14:paraId="65284388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4. Образы религиозной музыки</w:t>
      </w:r>
    </w:p>
    <w:p w14:paraId="54B3A966" w14:textId="77777777" w:rsidR="00D73282" w:rsidRPr="00D73282" w:rsidRDefault="00D73282" w:rsidP="00D73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Образ Бога</w:t>
      </w:r>
      <w:r w:rsidRPr="00D73282">
        <w:rPr>
          <w:rFonts w:ascii="Times New Roman" w:hAnsi="Times New Roman" w:cs="Times New Roman"/>
          <w:sz w:val="28"/>
          <w:szCs w:val="28"/>
        </w:rPr>
        <w:t>: величественный, милосердный, справедливый.</w:t>
      </w:r>
    </w:p>
    <w:p w14:paraId="0B76849A" w14:textId="77777777" w:rsidR="00D73282" w:rsidRPr="00D73282" w:rsidRDefault="00D73282" w:rsidP="00D73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Образы святых и пророков</w:t>
      </w:r>
      <w:r w:rsidRPr="00D73282">
        <w:rPr>
          <w:rFonts w:ascii="Times New Roman" w:hAnsi="Times New Roman" w:cs="Times New Roman"/>
          <w:sz w:val="28"/>
          <w:szCs w:val="28"/>
        </w:rPr>
        <w:t>: их страдания, подвиги, мудрость.</w:t>
      </w:r>
    </w:p>
    <w:p w14:paraId="5CC9B38D" w14:textId="77777777" w:rsidR="00D73282" w:rsidRPr="00D73282" w:rsidRDefault="00D73282" w:rsidP="00D73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Образы грешников и праведников</w:t>
      </w:r>
      <w:r w:rsidRPr="00D73282">
        <w:rPr>
          <w:rFonts w:ascii="Times New Roman" w:hAnsi="Times New Roman" w:cs="Times New Roman"/>
          <w:sz w:val="28"/>
          <w:szCs w:val="28"/>
        </w:rPr>
        <w:t>: противопоставление добра и зла.</w:t>
      </w:r>
    </w:p>
    <w:p w14:paraId="40FA1D7C" w14:textId="77777777" w:rsidR="00D73282" w:rsidRPr="00D73282" w:rsidRDefault="00D73282" w:rsidP="00D73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Образы природы</w:t>
      </w:r>
      <w:r w:rsidRPr="00D73282">
        <w:rPr>
          <w:rFonts w:ascii="Times New Roman" w:hAnsi="Times New Roman" w:cs="Times New Roman"/>
          <w:sz w:val="28"/>
          <w:szCs w:val="28"/>
        </w:rPr>
        <w:t>: как отражение божественной гармонии (например, в псалмах).</w:t>
      </w:r>
    </w:p>
    <w:p w14:paraId="564A0226" w14:textId="77777777" w:rsidR="00D73282" w:rsidRPr="00D73282" w:rsidRDefault="00D73282" w:rsidP="00D73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Образы света и тьмы</w:t>
      </w:r>
      <w:r w:rsidRPr="00D73282">
        <w:rPr>
          <w:rFonts w:ascii="Times New Roman" w:hAnsi="Times New Roman" w:cs="Times New Roman"/>
          <w:sz w:val="28"/>
          <w:szCs w:val="28"/>
        </w:rPr>
        <w:t>: символика добра и зла, духовного просветления.</w:t>
      </w:r>
    </w:p>
    <w:p w14:paraId="70415F6B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5. Жанры религиозной музыки</w:t>
      </w:r>
    </w:p>
    <w:p w14:paraId="16F67021" w14:textId="77777777" w:rsidR="00D73282" w:rsidRPr="00D73282" w:rsidRDefault="00D73282" w:rsidP="00D73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Литургическая музыка</w:t>
      </w:r>
      <w:r w:rsidRPr="00D73282">
        <w:rPr>
          <w:rFonts w:ascii="Times New Roman" w:hAnsi="Times New Roman" w:cs="Times New Roman"/>
          <w:sz w:val="28"/>
          <w:szCs w:val="28"/>
        </w:rPr>
        <w:t>: музыка, используемая в богослужениях (мессы, литургии, всенощные).</w:t>
      </w:r>
    </w:p>
    <w:p w14:paraId="073856F7" w14:textId="77777777" w:rsidR="00D73282" w:rsidRPr="00D73282" w:rsidRDefault="00D73282" w:rsidP="00D73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Оратории и кантаты</w:t>
      </w:r>
      <w:r w:rsidRPr="00D73282">
        <w:rPr>
          <w:rFonts w:ascii="Times New Roman" w:hAnsi="Times New Roman" w:cs="Times New Roman"/>
          <w:sz w:val="28"/>
          <w:szCs w:val="28"/>
        </w:rPr>
        <w:t>: крупные музыкальные произведения на религиозные темы.</w:t>
      </w:r>
    </w:p>
    <w:p w14:paraId="176D0552" w14:textId="77777777" w:rsidR="00D73282" w:rsidRPr="00D73282" w:rsidRDefault="00D73282" w:rsidP="00D73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Мотеты и хоралы</w:t>
      </w:r>
      <w:r w:rsidRPr="00D73282">
        <w:rPr>
          <w:rFonts w:ascii="Times New Roman" w:hAnsi="Times New Roman" w:cs="Times New Roman"/>
          <w:sz w:val="28"/>
          <w:szCs w:val="28"/>
        </w:rPr>
        <w:t>: вокальные произведения, часто полифонические.</w:t>
      </w:r>
    </w:p>
    <w:p w14:paraId="4C71C81F" w14:textId="77777777" w:rsidR="00D73282" w:rsidRPr="00D73282" w:rsidRDefault="00D73282" w:rsidP="00D73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Духовные песни и гимны</w:t>
      </w:r>
      <w:r w:rsidRPr="00D73282">
        <w:rPr>
          <w:rFonts w:ascii="Times New Roman" w:hAnsi="Times New Roman" w:cs="Times New Roman"/>
          <w:sz w:val="28"/>
          <w:szCs w:val="28"/>
        </w:rPr>
        <w:t>: простые мелодии, доступные для исполнения всеми верующими.</w:t>
      </w:r>
    </w:p>
    <w:p w14:paraId="441722FB" w14:textId="77777777" w:rsidR="00D73282" w:rsidRPr="00D73282" w:rsidRDefault="00D73282" w:rsidP="00D73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Медитативная музыка</w:t>
      </w:r>
      <w:r w:rsidRPr="00D73282">
        <w:rPr>
          <w:rFonts w:ascii="Times New Roman" w:hAnsi="Times New Roman" w:cs="Times New Roman"/>
          <w:sz w:val="28"/>
          <w:szCs w:val="28"/>
        </w:rPr>
        <w:t>: инструментальные или вокальные произведения для созерцания и молитвы.</w:t>
      </w:r>
    </w:p>
    <w:p w14:paraId="46A5C93B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6. Примеры религиозной музыки</w:t>
      </w:r>
    </w:p>
    <w:p w14:paraId="6125B24D" w14:textId="77777777" w:rsidR="00D73282" w:rsidRPr="00D73282" w:rsidRDefault="00D73282" w:rsidP="00D73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Христианство</w:t>
      </w:r>
      <w:r w:rsidRPr="00D73282">
        <w:rPr>
          <w:rFonts w:ascii="Times New Roman" w:hAnsi="Times New Roman" w:cs="Times New Roman"/>
          <w:sz w:val="28"/>
          <w:szCs w:val="28"/>
        </w:rPr>
        <w:t>:</w:t>
      </w:r>
    </w:p>
    <w:p w14:paraId="7E3613F4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Григорианские хоралы.</w:t>
      </w:r>
    </w:p>
    <w:p w14:paraId="7BA86BA0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Мессы И.С. Баха, В.А. Моцарта.</w:t>
      </w:r>
    </w:p>
    <w:p w14:paraId="0735E039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«Страсти по Матфею» И.С. Баха.</w:t>
      </w:r>
    </w:p>
    <w:p w14:paraId="38E7B15D" w14:textId="77777777" w:rsidR="00D73282" w:rsidRPr="00D73282" w:rsidRDefault="00D73282" w:rsidP="00D73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Ислам</w:t>
      </w:r>
      <w:r w:rsidRPr="00D73282">
        <w:rPr>
          <w:rFonts w:ascii="Times New Roman" w:hAnsi="Times New Roman" w:cs="Times New Roman"/>
          <w:sz w:val="28"/>
          <w:szCs w:val="28"/>
        </w:rPr>
        <w:t>:</w:t>
      </w:r>
    </w:p>
    <w:p w14:paraId="2B8C21A4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282">
        <w:rPr>
          <w:rFonts w:ascii="Times New Roman" w:hAnsi="Times New Roman" w:cs="Times New Roman"/>
          <w:sz w:val="28"/>
          <w:szCs w:val="28"/>
        </w:rPr>
        <w:t>Речитация</w:t>
      </w:r>
      <w:proofErr w:type="spellEnd"/>
      <w:r w:rsidRPr="00D73282">
        <w:rPr>
          <w:rFonts w:ascii="Times New Roman" w:hAnsi="Times New Roman" w:cs="Times New Roman"/>
          <w:sz w:val="28"/>
          <w:szCs w:val="28"/>
        </w:rPr>
        <w:t xml:space="preserve"> Корана.</w:t>
      </w:r>
    </w:p>
    <w:p w14:paraId="39F356C9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 xml:space="preserve">Суфийские песни (например, творчество </w:t>
      </w:r>
      <w:proofErr w:type="spellStart"/>
      <w:r w:rsidRPr="00D73282">
        <w:rPr>
          <w:rFonts w:ascii="Times New Roman" w:hAnsi="Times New Roman" w:cs="Times New Roman"/>
          <w:sz w:val="28"/>
          <w:szCs w:val="28"/>
        </w:rPr>
        <w:t>Джалаладдина</w:t>
      </w:r>
      <w:proofErr w:type="spellEnd"/>
      <w:r w:rsidRPr="00D73282">
        <w:rPr>
          <w:rFonts w:ascii="Times New Roman" w:hAnsi="Times New Roman" w:cs="Times New Roman"/>
          <w:sz w:val="28"/>
          <w:szCs w:val="28"/>
        </w:rPr>
        <w:t xml:space="preserve"> Руми).</w:t>
      </w:r>
    </w:p>
    <w:p w14:paraId="47553E6D" w14:textId="77777777" w:rsidR="00D73282" w:rsidRPr="00D73282" w:rsidRDefault="00D73282" w:rsidP="00D73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Иудаизм</w:t>
      </w:r>
      <w:r w:rsidRPr="00D73282">
        <w:rPr>
          <w:rFonts w:ascii="Times New Roman" w:hAnsi="Times New Roman" w:cs="Times New Roman"/>
          <w:sz w:val="28"/>
          <w:szCs w:val="28"/>
        </w:rPr>
        <w:t>:</w:t>
      </w:r>
    </w:p>
    <w:p w14:paraId="2C48BA89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Псалмы.</w:t>
      </w:r>
    </w:p>
    <w:p w14:paraId="7D28D290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Клезмерская музыка (влияние религиозных мотивов).</w:t>
      </w:r>
    </w:p>
    <w:p w14:paraId="2222D261" w14:textId="77777777" w:rsidR="00D73282" w:rsidRPr="00D73282" w:rsidRDefault="00D73282" w:rsidP="00D73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Буддизм</w:t>
      </w:r>
      <w:r w:rsidRPr="00D73282">
        <w:rPr>
          <w:rFonts w:ascii="Times New Roman" w:hAnsi="Times New Roman" w:cs="Times New Roman"/>
          <w:sz w:val="28"/>
          <w:szCs w:val="28"/>
        </w:rPr>
        <w:t>:</w:t>
      </w:r>
    </w:p>
    <w:p w14:paraId="2CED94A7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 xml:space="preserve">Мантры (например, «Ом Мани Падме </w:t>
      </w:r>
      <w:proofErr w:type="spellStart"/>
      <w:r w:rsidRPr="00D73282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Pr="00D73282">
        <w:rPr>
          <w:rFonts w:ascii="Times New Roman" w:hAnsi="Times New Roman" w:cs="Times New Roman"/>
          <w:sz w:val="28"/>
          <w:szCs w:val="28"/>
        </w:rPr>
        <w:t>»).</w:t>
      </w:r>
    </w:p>
    <w:p w14:paraId="316C9419" w14:textId="77777777" w:rsidR="00D73282" w:rsidRPr="00D73282" w:rsidRDefault="00D73282" w:rsidP="00D73282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Медитативные звуки тибетских поющих чаш.</w:t>
      </w:r>
    </w:p>
    <w:p w14:paraId="2D7A5D39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7. Роль религиозной музыки</w:t>
      </w:r>
    </w:p>
    <w:p w14:paraId="4A571AE3" w14:textId="77777777" w:rsidR="00D73282" w:rsidRPr="00D73282" w:rsidRDefault="00D73282" w:rsidP="00D7328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Духовное просвещение: помогает верующим глубже понять религиозные тексты.</w:t>
      </w:r>
    </w:p>
    <w:p w14:paraId="0AAF65BD" w14:textId="77777777" w:rsidR="00D73282" w:rsidRPr="00D73282" w:rsidRDefault="00D73282" w:rsidP="00D7328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Эмоциональное воздействие: создает атмосферу умиротворения, покаяния или радости.</w:t>
      </w:r>
    </w:p>
    <w:p w14:paraId="05DEAD06" w14:textId="77777777" w:rsidR="00D73282" w:rsidRPr="00D73282" w:rsidRDefault="00D73282" w:rsidP="00D7328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lastRenderedPageBreak/>
        <w:t>Культурное наследие: сохраняет традиции и передает их следующим поколениям.</w:t>
      </w:r>
    </w:p>
    <w:p w14:paraId="4AA07CD8" w14:textId="77777777" w:rsidR="00D73282" w:rsidRPr="00D73282" w:rsidRDefault="00D73282" w:rsidP="00D7328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Объединение людей: способствует единению верующих во время богослужений.</w:t>
      </w:r>
    </w:p>
    <w:p w14:paraId="09E2571E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8. Современная религиозная музыка</w:t>
      </w:r>
    </w:p>
    <w:p w14:paraId="4B34DBE9" w14:textId="77777777" w:rsidR="00D73282" w:rsidRPr="00D73282" w:rsidRDefault="00D73282" w:rsidP="00D732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Включает элементы современных жанров (рок, поп, электронная музыка).</w:t>
      </w:r>
    </w:p>
    <w:p w14:paraId="45E55475" w14:textId="77777777" w:rsidR="00D73282" w:rsidRPr="00D73282" w:rsidRDefault="00D73282" w:rsidP="00D732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Примеры: христианские рок-группы, современные госпел-хоры.</w:t>
      </w:r>
    </w:p>
    <w:p w14:paraId="09E5EC0B" w14:textId="77777777" w:rsidR="00D73282" w:rsidRPr="00D73282" w:rsidRDefault="00D73282" w:rsidP="00D732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Сохраняет традиционные сюжеты и образы, но адаптируется под современные вкусы.</w:t>
      </w:r>
    </w:p>
    <w:p w14:paraId="549D05D0" w14:textId="77777777" w:rsidR="00D73282" w:rsidRPr="00D73282" w:rsidRDefault="00D73282" w:rsidP="00D73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82">
        <w:rPr>
          <w:rFonts w:ascii="Times New Roman" w:hAnsi="Times New Roman" w:cs="Times New Roman"/>
          <w:b/>
          <w:bCs/>
          <w:sz w:val="28"/>
          <w:szCs w:val="28"/>
        </w:rPr>
        <w:t>9. Заключение</w:t>
      </w:r>
    </w:p>
    <w:p w14:paraId="26F4CFA9" w14:textId="77777777" w:rsidR="00D73282" w:rsidRPr="00D73282" w:rsidRDefault="00D73282" w:rsidP="00D7328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Религиозная музыка — важная часть духовной и культурной жизни человечества.</w:t>
      </w:r>
    </w:p>
    <w:p w14:paraId="18CF4ABB" w14:textId="77777777" w:rsidR="00D73282" w:rsidRPr="00D73282" w:rsidRDefault="00D73282" w:rsidP="00D7328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Она отражает глубину религиозных переживаний, объединяет людей и передает вечные истины через звуки и слова.</w:t>
      </w:r>
    </w:p>
    <w:p w14:paraId="6372B495" w14:textId="77777777" w:rsidR="00D73282" w:rsidRPr="00D73282" w:rsidRDefault="00D73282" w:rsidP="00D7328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282">
        <w:rPr>
          <w:rFonts w:ascii="Times New Roman" w:hAnsi="Times New Roman" w:cs="Times New Roman"/>
          <w:sz w:val="28"/>
          <w:szCs w:val="28"/>
        </w:rPr>
        <w:t>Ее сюжеты и образы остаются актуальными на протяжении веков, вдохновляя композиторов и слушателей.</w:t>
      </w:r>
    </w:p>
    <w:p w14:paraId="64AEFE6D" w14:textId="77777777" w:rsidR="00857D2D" w:rsidRPr="00D73282" w:rsidRDefault="00857D2D" w:rsidP="00D73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D2D" w:rsidRPr="00D73282" w:rsidSect="0085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FD7"/>
    <w:multiLevelType w:val="multilevel"/>
    <w:tmpl w:val="79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22115"/>
    <w:multiLevelType w:val="multilevel"/>
    <w:tmpl w:val="C35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43D0F"/>
    <w:multiLevelType w:val="multilevel"/>
    <w:tmpl w:val="36C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3A64"/>
    <w:multiLevelType w:val="multilevel"/>
    <w:tmpl w:val="9914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D2A9B"/>
    <w:multiLevelType w:val="multilevel"/>
    <w:tmpl w:val="781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A3A98"/>
    <w:multiLevelType w:val="multilevel"/>
    <w:tmpl w:val="323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70484"/>
    <w:multiLevelType w:val="multilevel"/>
    <w:tmpl w:val="B67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13409"/>
    <w:multiLevelType w:val="multilevel"/>
    <w:tmpl w:val="EDD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217DB"/>
    <w:multiLevelType w:val="multilevel"/>
    <w:tmpl w:val="C69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344517">
    <w:abstractNumId w:val="1"/>
  </w:num>
  <w:num w:numId="2" w16cid:durableId="2036537213">
    <w:abstractNumId w:val="7"/>
  </w:num>
  <w:num w:numId="3" w16cid:durableId="754593053">
    <w:abstractNumId w:val="5"/>
  </w:num>
  <w:num w:numId="4" w16cid:durableId="1468734">
    <w:abstractNumId w:val="8"/>
  </w:num>
  <w:num w:numId="5" w16cid:durableId="217976289">
    <w:abstractNumId w:val="3"/>
  </w:num>
  <w:num w:numId="6" w16cid:durableId="230386106">
    <w:abstractNumId w:val="2"/>
  </w:num>
  <w:num w:numId="7" w16cid:durableId="1098331469">
    <w:abstractNumId w:val="6"/>
  </w:num>
  <w:num w:numId="8" w16cid:durableId="1426029297">
    <w:abstractNumId w:val="0"/>
  </w:num>
  <w:num w:numId="9" w16cid:durableId="208857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0C8B"/>
    <w:rsid w:val="00200A9E"/>
    <w:rsid w:val="002F1546"/>
    <w:rsid w:val="00630C8B"/>
    <w:rsid w:val="00857D2D"/>
    <w:rsid w:val="00BE6FC4"/>
    <w:rsid w:val="00D23428"/>
    <w:rsid w:val="00D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039C-68A8-4A95-AEF8-7281C8C2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D2D"/>
  </w:style>
  <w:style w:type="paragraph" w:styleId="1">
    <w:name w:val="heading 1"/>
    <w:basedOn w:val="a"/>
    <w:next w:val="a"/>
    <w:link w:val="10"/>
    <w:uiPriority w:val="9"/>
    <w:qFormat/>
    <w:rsid w:val="0063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C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C8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C8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C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C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C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C8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30C8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2025-03-01T01:38:00Z</dcterms:created>
  <dcterms:modified xsi:type="dcterms:W3CDTF">2025-03-01T02:20:00Z</dcterms:modified>
</cp:coreProperties>
</file>