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DCF" w:rsidRPr="0063592B" w:rsidRDefault="0063592B" w:rsidP="006359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592B">
        <w:rPr>
          <w:rFonts w:ascii="Times New Roman" w:hAnsi="Times New Roman" w:cs="Times New Roman"/>
          <w:b/>
          <w:bCs/>
          <w:sz w:val="36"/>
          <w:szCs w:val="36"/>
        </w:rPr>
        <w:t>Население</w:t>
      </w:r>
    </w:p>
    <w:p w:rsidR="0063592B" w:rsidRPr="00E632EF" w:rsidRDefault="0063592B" w:rsidP="0063592B">
      <w:pPr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 xml:space="preserve">Численность Южной Америки составляет 438 </w:t>
      </w:r>
      <w:proofErr w:type="spellStart"/>
      <w:r w:rsidRPr="00E632EF">
        <w:rPr>
          <w:rFonts w:ascii="Times New Roman" w:hAnsi="Times New Roman" w:cs="Times New Roman"/>
          <w:sz w:val="28"/>
          <w:szCs w:val="28"/>
        </w:rPr>
        <w:t>млн.чел</w:t>
      </w:r>
      <w:proofErr w:type="spellEnd"/>
      <w:r w:rsidRPr="00E632EF">
        <w:rPr>
          <w:rFonts w:ascii="Times New Roman" w:hAnsi="Times New Roman" w:cs="Times New Roman"/>
          <w:sz w:val="28"/>
          <w:szCs w:val="28"/>
        </w:rPr>
        <w:t>.(2021г). Средняя плотность от 10-25 человек.</w:t>
      </w:r>
    </w:p>
    <w:p w:rsidR="0063592B" w:rsidRPr="00E632EF" w:rsidRDefault="0063592B" w:rsidP="0063592B">
      <w:pPr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Таблица стран населения Южной Америки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Аргентина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45.680.300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Боливия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11.575.232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Бразилия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217 000000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Чили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19 000000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Колумбия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51 000000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Эквадор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18 000000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Гвиана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308 000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Гайана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781 000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Парагвай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7.087.308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Перу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34 000000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Суринам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569 000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Уругвай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3.500000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63592B" w:rsidRPr="00E632EF" w:rsidTr="0063592B">
        <w:tc>
          <w:tcPr>
            <w:tcW w:w="4672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Венесуэла</w:t>
            </w:r>
          </w:p>
        </w:tc>
        <w:tc>
          <w:tcPr>
            <w:tcW w:w="4673" w:type="dxa"/>
          </w:tcPr>
          <w:p w:rsidR="0063592B" w:rsidRPr="00E632EF" w:rsidRDefault="0063592B" w:rsidP="0063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2EF">
              <w:rPr>
                <w:rFonts w:ascii="Times New Roman" w:hAnsi="Times New Roman" w:cs="Times New Roman"/>
                <w:sz w:val="28"/>
                <w:szCs w:val="28"/>
              </w:rPr>
              <w:t xml:space="preserve">33.326.197 </w:t>
            </w:r>
            <w:proofErr w:type="gramStart"/>
            <w:r w:rsidRPr="00E632EF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</w:tbl>
    <w:p w:rsidR="0063592B" w:rsidRPr="00E632EF" w:rsidRDefault="0063592B" w:rsidP="00635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92B" w:rsidRPr="00E632EF" w:rsidRDefault="0063592B" w:rsidP="00635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Виды рас:</w:t>
      </w:r>
      <w:proofErr w:type="gramStart"/>
      <w:r w:rsidRPr="00E632EF">
        <w:rPr>
          <w:rFonts w:ascii="Times New Roman" w:hAnsi="Times New Roman" w:cs="Times New Roman"/>
          <w:sz w:val="28"/>
          <w:szCs w:val="28"/>
        </w:rPr>
        <w:t>1.экваториальный</w:t>
      </w:r>
      <w:proofErr w:type="gramEnd"/>
      <w:r w:rsidRPr="00E632EF">
        <w:rPr>
          <w:rFonts w:ascii="Times New Roman" w:hAnsi="Times New Roman" w:cs="Times New Roman"/>
          <w:sz w:val="28"/>
          <w:szCs w:val="28"/>
        </w:rPr>
        <w:t xml:space="preserve"> (индейцы)</w:t>
      </w:r>
    </w:p>
    <w:p w:rsidR="0063592B" w:rsidRPr="00E632EF" w:rsidRDefault="0063592B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E632EF">
        <w:rPr>
          <w:rFonts w:ascii="Times New Roman" w:hAnsi="Times New Roman" w:cs="Times New Roman"/>
          <w:sz w:val="28"/>
          <w:szCs w:val="28"/>
        </w:rPr>
        <w:t>европеоидная(</w:t>
      </w:r>
      <w:proofErr w:type="gramEnd"/>
      <w:r w:rsidRPr="00E632EF">
        <w:rPr>
          <w:rFonts w:ascii="Times New Roman" w:hAnsi="Times New Roman" w:cs="Times New Roman"/>
          <w:sz w:val="28"/>
          <w:szCs w:val="28"/>
        </w:rPr>
        <w:t>иммигранты из Европы)</w:t>
      </w:r>
    </w:p>
    <w:p w:rsidR="0063592B" w:rsidRPr="00E632EF" w:rsidRDefault="0063592B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ab/>
        <w:t>3.негроидная(африканцы)</w:t>
      </w:r>
    </w:p>
    <w:p w:rsidR="0063592B" w:rsidRPr="00E632EF" w:rsidRDefault="0063592B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2EF">
        <w:rPr>
          <w:rFonts w:ascii="Times New Roman" w:hAnsi="Times New Roman" w:cs="Times New Roman"/>
          <w:sz w:val="28"/>
          <w:szCs w:val="28"/>
        </w:rPr>
        <w:t>Основной язык это</w:t>
      </w:r>
      <w:proofErr w:type="gramEnd"/>
      <w:r w:rsidRPr="00E632EF">
        <w:rPr>
          <w:rFonts w:ascii="Times New Roman" w:hAnsi="Times New Roman" w:cs="Times New Roman"/>
          <w:sz w:val="28"/>
          <w:szCs w:val="28"/>
        </w:rPr>
        <w:t xml:space="preserve"> испанский и португальский. Основной религией является христианство.</w:t>
      </w:r>
    </w:p>
    <w:p w:rsidR="0063592B" w:rsidRDefault="0063592B" w:rsidP="0063592B">
      <w:pPr>
        <w:tabs>
          <w:tab w:val="left" w:pos="975"/>
        </w:tabs>
        <w:spacing w:after="0"/>
        <w:jc w:val="both"/>
      </w:pPr>
    </w:p>
    <w:p w:rsidR="0063592B" w:rsidRDefault="0063592B" w:rsidP="0063592B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592B">
        <w:rPr>
          <w:rFonts w:ascii="Times New Roman" w:hAnsi="Times New Roman" w:cs="Times New Roman"/>
          <w:b/>
          <w:bCs/>
          <w:sz w:val="40"/>
          <w:szCs w:val="40"/>
        </w:rPr>
        <w:t xml:space="preserve">Страны востока </w:t>
      </w:r>
      <w:proofErr w:type="spellStart"/>
      <w:proofErr w:type="gramStart"/>
      <w:r w:rsidRPr="0063592B">
        <w:rPr>
          <w:rFonts w:ascii="Times New Roman" w:hAnsi="Times New Roman" w:cs="Times New Roman"/>
          <w:b/>
          <w:bCs/>
          <w:sz w:val="40"/>
          <w:szCs w:val="40"/>
        </w:rPr>
        <w:t>материка.Бразилия</w:t>
      </w:r>
      <w:proofErr w:type="spellEnd"/>
      <w:proofErr w:type="gramEnd"/>
      <w:r w:rsidRPr="0063592B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63592B" w:rsidRPr="00E632EF" w:rsidRDefault="0063592B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 xml:space="preserve">Бразилия-огромная </w:t>
      </w:r>
      <w:proofErr w:type="gramStart"/>
      <w:r w:rsidRPr="00E632EF">
        <w:rPr>
          <w:rFonts w:ascii="Times New Roman" w:hAnsi="Times New Roman" w:cs="Times New Roman"/>
          <w:sz w:val="28"/>
          <w:szCs w:val="28"/>
        </w:rPr>
        <w:t>территория ,</w:t>
      </w:r>
      <w:proofErr w:type="gramEnd"/>
      <w:r w:rsidRPr="00E632EF">
        <w:rPr>
          <w:rFonts w:ascii="Times New Roman" w:hAnsi="Times New Roman" w:cs="Times New Roman"/>
          <w:sz w:val="28"/>
          <w:szCs w:val="28"/>
        </w:rPr>
        <w:t xml:space="preserve"> состоит из 26 штатов.</w:t>
      </w:r>
      <w:r w:rsidR="00E632EF" w:rsidRPr="00E632EF">
        <w:rPr>
          <w:rFonts w:ascii="Times New Roman" w:hAnsi="Times New Roman" w:cs="Times New Roman"/>
          <w:sz w:val="28"/>
          <w:szCs w:val="28"/>
        </w:rPr>
        <w:t xml:space="preserve"> Столица-Бразилиа, население 217млн.чел. Символом является город Рио-де-Жанейро. </w:t>
      </w:r>
    </w:p>
    <w:p w:rsidR="00E632EF" w:rsidRPr="00E632EF" w:rsidRDefault="00E632EF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2EF">
        <w:rPr>
          <w:rFonts w:ascii="Times New Roman" w:hAnsi="Times New Roman" w:cs="Times New Roman"/>
          <w:sz w:val="28"/>
          <w:szCs w:val="28"/>
        </w:rPr>
        <w:t>Природаразнообразна</w:t>
      </w:r>
      <w:proofErr w:type="spellEnd"/>
      <w:r w:rsidRPr="00E632EF">
        <w:rPr>
          <w:rFonts w:ascii="Times New Roman" w:hAnsi="Times New Roman" w:cs="Times New Roman"/>
          <w:sz w:val="28"/>
          <w:szCs w:val="28"/>
        </w:rPr>
        <w:t xml:space="preserve">, есть два </w:t>
      </w:r>
      <w:proofErr w:type="spellStart"/>
      <w:proofErr w:type="gramStart"/>
      <w:r w:rsidRPr="00E632EF">
        <w:rPr>
          <w:rFonts w:ascii="Times New Roman" w:hAnsi="Times New Roman" w:cs="Times New Roman"/>
          <w:sz w:val="28"/>
          <w:szCs w:val="28"/>
        </w:rPr>
        <w:t>плоскогорья:Амазонская</w:t>
      </w:r>
      <w:proofErr w:type="spellEnd"/>
      <w:proofErr w:type="gramEnd"/>
      <w:r w:rsidRPr="00E632EF">
        <w:rPr>
          <w:rFonts w:ascii="Times New Roman" w:hAnsi="Times New Roman" w:cs="Times New Roman"/>
          <w:sz w:val="28"/>
          <w:szCs w:val="28"/>
        </w:rPr>
        <w:t xml:space="preserve"> и Бразильская.</w:t>
      </w:r>
    </w:p>
    <w:p w:rsidR="00E632EF" w:rsidRPr="00E632EF" w:rsidRDefault="00E632EF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 xml:space="preserve">Амазония, много полноводных рек и деревьев, также обнаружены </w:t>
      </w:r>
      <w:proofErr w:type="spellStart"/>
      <w:proofErr w:type="gramStart"/>
      <w:r w:rsidRPr="00E632EF">
        <w:rPr>
          <w:rFonts w:ascii="Times New Roman" w:hAnsi="Times New Roman" w:cs="Times New Roman"/>
          <w:sz w:val="28"/>
          <w:szCs w:val="28"/>
        </w:rPr>
        <w:t>запасы:железные</w:t>
      </w:r>
      <w:proofErr w:type="spellEnd"/>
      <w:proofErr w:type="gramEnd"/>
      <w:r w:rsidRPr="00E632EF">
        <w:rPr>
          <w:rFonts w:ascii="Times New Roman" w:hAnsi="Times New Roman" w:cs="Times New Roman"/>
          <w:sz w:val="28"/>
          <w:szCs w:val="28"/>
        </w:rPr>
        <w:t xml:space="preserve"> руды, нефти, природного газа и </w:t>
      </w:r>
      <w:proofErr w:type="spellStart"/>
      <w:r w:rsidRPr="00E632E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632EF">
        <w:rPr>
          <w:rFonts w:ascii="Times New Roman" w:hAnsi="Times New Roman" w:cs="Times New Roman"/>
          <w:sz w:val="28"/>
          <w:szCs w:val="28"/>
        </w:rPr>
        <w:t>.</w:t>
      </w:r>
    </w:p>
    <w:p w:rsidR="00E632EF" w:rsidRPr="00E632EF" w:rsidRDefault="00E632EF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>Бразильское плоскогорье тоже богата драгоценными камнями.</w:t>
      </w:r>
    </w:p>
    <w:p w:rsidR="00E632EF" w:rsidRPr="00E632EF" w:rsidRDefault="00E632EF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 xml:space="preserve">Республика Аргентина – 2-ая по площади </w:t>
      </w:r>
      <w:proofErr w:type="spellStart"/>
      <w:proofErr w:type="gramStart"/>
      <w:r w:rsidRPr="00E632EF">
        <w:rPr>
          <w:rFonts w:ascii="Times New Roman" w:hAnsi="Times New Roman" w:cs="Times New Roman"/>
          <w:sz w:val="28"/>
          <w:szCs w:val="28"/>
        </w:rPr>
        <w:t>страна,говорят</w:t>
      </w:r>
      <w:proofErr w:type="spellEnd"/>
      <w:proofErr w:type="gramEnd"/>
      <w:r w:rsidRPr="00E632EF">
        <w:rPr>
          <w:rFonts w:ascii="Times New Roman" w:hAnsi="Times New Roman" w:cs="Times New Roman"/>
          <w:sz w:val="28"/>
          <w:szCs w:val="28"/>
        </w:rPr>
        <w:t xml:space="preserve"> на испанском языке. Население 45 </w:t>
      </w:r>
      <w:proofErr w:type="spellStart"/>
      <w:proofErr w:type="gramStart"/>
      <w:r w:rsidRPr="00E632EF">
        <w:rPr>
          <w:rFonts w:ascii="Times New Roman" w:hAnsi="Times New Roman" w:cs="Times New Roman"/>
          <w:sz w:val="28"/>
          <w:szCs w:val="28"/>
        </w:rPr>
        <w:t>млн.чел</w:t>
      </w:r>
      <w:proofErr w:type="spellEnd"/>
      <w:proofErr w:type="gramEnd"/>
      <w:r w:rsidRPr="00E632EF">
        <w:rPr>
          <w:rFonts w:ascii="Times New Roman" w:hAnsi="Times New Roman" w:cs="Times New Roman"/>
          <w:sz w:val="28"/>
          <w:szCs w:val="28"/>
        </w:rPr>
        <w:t xml:space="preserve">, у них оседлый образ жизни. </w:t>
      </w:r>
    </w:p>
    <w:p w:rsidR="00E632EF" w:rsidRDefault="00E632EF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2EF">
        <w:rPr>
          <w:rFonts w:ascii="Times New Roman" w:hAnsi="Times New Roman" w:cs="Times New Roman"/>
          <w:sz w:val="28"/>
          <w:szCs w:val="28"/>
        </w:rPr>
        <w:t xml:space="preserve">В 20в. в страну переехало много представителей других народов Европы: итальянцы, французы, </w:t>
      </w:r>
      <w:proofErr w:type="spellStart"/>
      <w:r w:rsidRPr="00E632EF">
        <w:rPr>
          <w:rFonts w:ascii="Times New Roman" w:hAnsi="Times New Roman" w:cs="Times New Roman"/>
          <w:sz w:val="28"/>
          <w:szCs w:val="28"/>
        </w:rPr>
        <w:t>англиче</w:t>
      </w:r>
      <w:proofErr w:type="spellEnd"/>
      <w:r w:rsidRPr="00E632EF">
        <w:rPr>
          <w:rFonts w:ascii="Times New Roman" w:hAnsi="Times New Roman" w:cs="Times New Roman"/>
          <w:sz w:val="28"/>
          <w:szCs w:val="28"/>
        </w:rPr>
        <w:t>, немцы, поляки, русские, украинцы.</w:t>
      </w:r>
    </w:p>
    <w:p w:rsidR="00E632EF" w:rsidRDefault="00E632EF" w:rsidP="0063592B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2EF" w:rsidRPr="00E632EF" w:rsidRDefault="00E632EF" w:rsidP="00E632EF">
      <w:pPr>
        <w:pStyle w:val="Normal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Pr="00E632EF">
        <w:rPr>
          <w:rFonts w:ascii="Times New Roman" w:hAnsi="Times New Roman" w:cs="Times New Roman"/>
          <w:color w:val="212529"/>
        </w:rPr>
        <w:t xml:space="preserve"> </w:t>
      </w:r>
      <w:r>
        <w:rPr>
          <w:rFonts w:ascii="Times New Roman" w:hAnsi="Times New Roman" w:cs="Times New Roman"/>
          <w:color w:val="212529"/>
        </w:rPr>
        <w:t>§</w:t>
      </w:r>
      <w:r>
        <w:rPr>
          <w:rFonts w:ascii="Times New Roman" w:hAnsi="Times New Roman" w:cs="Times New Roman"/>
          <w:sz w:val="28"/>
          <w:szCs w:val="28"/>
        </w:rPr>
        <w:t>37-38</w:t>
      </w:r>
    </w:p>
    <w:sectPr w:rsidR="00E632EF" w:rsidRPr="00E632EF" w:rsidSect="00635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2B"/>
    <w:rsid w:val="0063592B"/>
    <w:rsid w:val="009D0DCF"/>
    <w:rsid w:val="00E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2EA9"/>
  <w15:chartTrackingRefBased/>
  <w15:docId w15:val="{6BF28DE4-DAAD-4F65-A6B7-BF09A243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basedOn w:val="a"/>
    <w:rsid w:val="00E632EF"/>
    <w:pPr>
      <w:spacing w:before="100" w:beforeAutospacing="1" w:after="100" w:afterAutospacing="1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2025-02-12T17:20:00Z</dcterms:created>
  <dcterms:modified xsi:type="dcterms:W3CDTF">2025-02-12T17:38:00Z</dcterms:modified>
</cp:coreProperties>
</file>