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8AFAB" w14:textId="4637FB6D" w:rsidR="0047123D" w:rsidRPr="0047123D" w:rsidRDefault="0047123D" w:rsidP="004712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23D">
        <w:rPr>
          <w:rFonts w:ascii="Times New Roman" w:hAnsi="Times New Roman" w:cs="Times New Roman"/>
          <w:b/>
          <w:bCs/>
          <w:sz w:val="32"/>
          <w:szCs w:val="32"/>
        </w:rPr>
        <w:t>Природные ресурсы Дальнего Востока, освоение их человеком.</w:t>
      </w:r>
    </w:p>
    <w:p w14:paraId="71ED9E7E" w14:textId="32E50334" w:rsidR="0047123D" w:rsidRDefault="000A51C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ED4271">
        <w:rPr>
          <w:rFonts w:ascii="Times New Roman" w:hAnsi="Times New Roman" w:cs="Times New Roman"/>
          <w:sz w:val="28"/>
          <w:szCs w:val="28"/>
        </w:rPr>
        <w:t>Здравствуйте ребята, тема нашего урока: «</w:t>
      </w:r>
      <w:r>
        <w:rPr>
          <w:rFonts w:ascii="Times New Roman" w:hAnsi="Times New Roman" w:cs="Times New Roman"/>
          <w:sz w:val="28"/>
          <w:szCs w:val="28"/>
        </w:rPr>
        <w:t>ПРИРОДНЫЕ РЕСУРСЫ ДАЛЬНЕГО ВОСТОКА, ОСВОЕНИЕ ИХ ЧЕЛОВЕКОМ</w:t>
      </w:r>
      <w:r w:rsidRPr="00ED4271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4163C084" w14:textId="51562C48" w:rsidR="000C2D23" w:rsidRPr="000A51CB" w:rsidRDefault="0010790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Природные ресурсы Дальнего Востока:</w:t>
      </w:r>
    </w:p>
    <w:p w14:paraId="6F27B592" w14:textId="162D30A9" w:rsidR="0010790B" w:rsidRPr="000A51CB" w:rsidRDefault="0010790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1.Минерально-сырьевые</w:t>
      </w:r>
    </w:p>
    <w:p w14:paraId="5EB08E8C" w14:textId="5E022DCA" w:rsidR="0010790B" w:rsidRPr="000A51CB" w:rsidRDefault="0010790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2.Лесные</w:t>
      </w:r>
    </w:p>
    <w:p w14:paraId="14A3973F" w14:textId="54FF4D11" w:rsidR="0010790B" w:rsidRPr="000A51CB" w:rsidRDefault="0010790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3.Водные</w:t>
      </w:r>
    </w:p>
    <w:p w14:paraId="613C79B0" w14:textId="13A702D1" w:rsidR="0010790B" w:rsidRPr="000A51CB" w:rsidRDefault="0010790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4.Морские</w:t>
      </w:r>
    </w:p>
    <w:p w14:paraId="0923B8D0" w14:textId="5A264CFC" w:rsidR="0010790B" w:rsidRPr="000A51CB" w:rsidRDefault="0010790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5.Рекреационные</w:t>
      </w:r>
    </w:p>
    <w:p w14:paraId="0347D573" w14:textId="00FB2A7D" w:rsidR="00697088" w:rsidRPr="000A51CB" w:rsidRDefault="00697088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Минеральные ресурсы</w:t>
      </w:r>
      <w:proofErr w:type="gramStart"/>
      <w:r w:rsidRPr="000A51CB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0A51CB">
        <w:rPr>
          <w:rFonts w:ascii="Times New Roman" w:hAnsi="Times New Roman" w:cs="Times New Roman"/>
          <w:sz w:val="28"/>
          <w:szCs w:val="28"/>
        </w:rPr>
        <w:t xml:space="preserve"> первом месте-золото, добывают на Колыме, Чукотке, в низовьях Амура, в верховьях Селемджи, на побережье </w:t>
      </w:r>
      <w:proofErr w:type="spellStart"/>
      <w:r w:rsidRPr="000A51CB">
        <w:rPr>
          <w:rFonts w:ascii="Times New Roman" w:hAnsi="Times New Roman" w:cs="Times New Roman"/>
          <w:sz w:val="28"/>
          <w:szCs w:val="28"/>
        </w:rPr>
        <w:t>Зеи</w:t>
      </w:r>
      <w:proofErr w:type="spellEnd"/>
      <w:r w:rsidRPr="000A51CB">
        <w:rPr>
          <w:rFonts w:ascii="Times New Roman" w:hAnsi="Times New Roman" w:cs="Times New Roman"/>
          <w:sz w:val="28"/>
          <w:szCs w:val="28"/>
        </w:rPr>
        <w:t xml:space="preserve"> и на восточном склоне Сихотэ-Алиня. Второе место занимают руды цветных и редких металлов.</w:t>
      </w:r>
    </w:p>
    <w:p w14:paraId="3E99AE7D" w14:textId="4BAD7C22" w:rsidR="00697088" w:rsidRPr="000A51CB" w:rsidRDefault="00697088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 xml:space="preserve">В южной части региона расположены крупные </w:t>
      </w:r>
      <w:proofErr w:type="spellStart"/>
      <w:r w:rsidRPr="000A51CB">
        <w:rPr>
          <w:rFonts w:ascii="Times New Roman" w:hAnsi="Times New Roman" w:cs="Times New Roman"/>
          <w:sz w:val="28"/>
          <w:szCs w:val="28"/>
        </w:rPr>
        <w:t>Буреинский</w:t>
      </w:r>
      <w:proofErr w:type="spellEnd"/>
      <w:r w:rsidRPr="000A51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51CB">
        <w:rPr>
          <w:rFonts w:ascii="Times New Roman" w:hAnsi="Times New Roman" w:cs="Times New Roman"/>
          <w:sz w:val="28"/>
          <w:szCs w:val="28"/>
        </w:rPr>
        <w:t>Сучанский</w:t>
      </w:r>
      <w:proofErr w:type="spellEnd"/>
      <w:r w:rsidRPr="000A51CB">
        <w:rPr>
          <w:rFonts w:ascii="Times New Roman" w:hAnsi="Times New Roman" w:cs="Times New Roman"/>
          <w:sz w:val="28"/>
          <w:szCs w:val="28"/>
        </w:rPr>
        <w:t xml:space="preserve"> каменноугольные бассейны и </w:t>
      </w:r>
      <w:proofErr w:type="spellStart"/>
      <w:r w:rsidRPr="000A51CB">
        <w:rPr>
          <w:rFonts w:ascii="Times New Roman" w:hAnsi="Times New Roman" w:cs="Times New Roman"/>
          <w:sz w:val="28"/>
          <w:szCs w:val="28"/>
        </w:rPr>
        <w:t>бороугольные</w:t>
      </w:r>
      <w:proofErr w:type="spellEnd"/>
      <w:r w:rsidRPr="000A51CB">
        <w:rPr>
          <w:rFonts w:ascii="Times New Roman" w:hAnsi="Times New Roman" w:cs="Times New Roman"/>
          <w:sz w:val="28"/>
          <w:szCs w:val="28"/>
        </w:rPr>
        <w:t xml:space="preserve"> месторождения на равнинах. Нефть и газ добываются на севере Сахалина.</w:t>
      </w:r>
    </w:p>
    <w:p w14:paraId="597FF739" w14:textId="2A18741F" w:rsidR="00697088" w:rsidRPr="000A51CB" w:rsidRDefault="00697088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 xml:space="preserve">Агроклиматические </w:t>
      </w:r>
      <w:proofErr w:type="spellStart"/>
      <w:proofErr w:type="gramStart"/>
      <w:r w:rsidRPr="000A51CB">
        <w:rPr>
          <w:rFonts w:ascii="Times New Roman" w:hAnsi="Times New Roman" w:cs="Times New Roman"/>
          <w:sz w:val="28"/>
          <w:szCs w:val="28"/>
        </w:rPr>
        <w:t>ресурсы:Климатические</w:t>
      </w:r>
      <w:proofErr w:type="spellEnd"/>
      <w:proofErr w:type="gramEnd"/>
      <w:r w:rsidRPr="000A51CB">
        <w:rPr>
          <w:rFonts w:ascii="Times New Roman" w:hAnsi="Times New Roman" w:cs="Times New Roman"/>
          <w:sz w:val="28"/>
          <w:szCs w:val="28"/>
        </w:rPr>
        <w:t xml:space="preserve"> условия благоприятны для ведения сельского хозяйства. На низменностях Приамурья хорошо растут овощи и зерновые культуры. На </w:t>
      </w:r>
      <w:proofErr w:type="gramStart"/>
      <w:r w:rsidRPr="000A51CB">
        <w:rPr>
          <w:rFonts w:ascii="Times New Roman" w:hAnsi="Times New Roman" w:cs="Times New Roman"/>
          <w:sz w:val="28"/>
          <w:szCs w:val="28"/>
        </w:rPr>
        <w:t>низменностях  Приморского</w:t>
      </w:r>
      <w:proofErr w:type="gramEnd"/>
      <w:r w:rsidRPr="000A51CB">
        <w:rPr>
          <w:rFonts w:ascii="Times New Roman" w:hAnsi="Times New Roman" w:cs="Times New Roman"/>
          <w:sz w:val="28"/>
          <w:szCs w:val="28"/>
        </w:rPr>
        <w:t xml:space="preserve"> края и в речных долинах на юге вызревает даже виноград. На Сахалине выращивают картофель и др.</w:t>
      </w:r>
    </w:p>
    <w:p w14:paraId="072B8056" w14:textId="3D256BA0" w:rsidR="00697088" w:rsidRPr="000A51CB" w:rsidRDefault="00697088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Водные ресурсы: Дальний Восток имеет густую речную сеть. На некоторых из них построены гидроэлектростанции. Транспортное значение име</w:t>
      </w:r>
      <w:r w:rsidR="000A51CB" w:rsidRPr="000A51CB">
        <w:rPr>
          <w:rFonts w:ascii="Times New Roman" w:hAnsi="Times New Roman" w:cs="Times New Roman"/>
          <w:sz w:val="28"/>
          <w:szCs w:val="28"/>
        </w:rPr>
        <w:t xml:space="preserve">ют Амур, </w:t>
      </w:r>
      <w:proofErr w:type="spellStart"/>
      <w:r w:rsidR="000A51CB" w:rsidRPr="000A51CB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="000A51CB" w:rsidRPr="000A51CB">
        <w:rPr>
          <w:rFonts w:ascii="Times New Roman" w:hAnsi="Times New Roman" w:cs="Times New Roman"/>
          <w:sz w:val="28"/>
          <w:szCs w:val="28"/>
        </w:rPr>
        <w:t>, Селемджа, Бурея, Уссури, Амгунь.</w:t>
      </w:r>
    </w:p>
    <w:p w14:paraId="5F9E9D29" w14:textId="77F3CE80" w:rsidR="000A51CB" w:rsidRPr="000A51CB" w:rsidRDefault="000A51C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Энергетические ресурсы</w:t>
      </w:r>
      <w:proofErr w:type="gramStart"/>
      <w:r w:rsidRPr="000A51CB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0A51CB">
        <w:rPr>
          <w:rFonts w:ascii="Times New Roman" w:hAnsi="Times New Roman" w:cs="Times New Roman"/>
          <w:sz w:val="28"/>
          <w:szCs w:val="28"/>
        </w:rPr>
        <w:t xml:space="preserve"> не только уголь, нефть, но и энергия морских приливов, тепло вулканов и горячих источников.</w:t>
      </w:r>
    </w:p>
    <w:p w14:paraId="5F460048" w14:textId="6923148C" w:rsidR="000A51CB" w:rsidRPr="000A51CB" w:rsidRDefault="000A51C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Биологические ресурсы: Леса дают ценную древесину. Хозяйственное значение имеют животные. Среди них: соболь, колонок, выдра и др.</w:t>
      </w:r>
    </w:p>
    <w:p w14:paraId="01D822BE" w14:textId="4C0882E4" w:rsidR="000A51CB" w:rsidRPr="000A51CB" w:rsidRDefault="000A51C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 xml:space="preserve">Здесь также добывают: сельдь, лосось, минтай, сайра и </w:t>
      </w:r>
      <w:proofErr w:type="spellStart"/>
      <w:r w:rsidRPr="000A51C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A51CB">
        <w:rPr>
          <w:rFonts w:ascii="Times New Roman" w:hAnsi="Times New Roman" w:cs="Times New Roman"/>
          <w:sz w:val="28"/>
          <w:szCs w:val="28"/>
        </w:rPr>
        <w:t>.</w:t>
      </w:r>
    </w:p>
    <w:p w14:paraId="7D923333" w14:textId="273A3C3F" w:rsidR="000A51CB" w:rsidRDefault="000A51CB" w:rsidP="000A51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1CB">
        <w:rPr>
          <w:rFonts w:ascii="Times New Roman" w:hAnsi="Times New Roman" w:cs="Times New Roman"/>
          <w:sz w:val="28"/>
          <w:szCs w:val="28"/>
        </w:rPr>
        <w:t>Рекреационные ресурсы: Юг Приморья не уступают курортам Крыма и Кавказа. Ценность его увеличивают многочисленные целебные источники и большие залежи лечебных грязей. Купальный сезон на побережье залива Петра Великого длится с июля до конца сентября, а сезон для парусного и гребного спорта превышает 250 дней.</w:t>
      </w:r>
    </w:p>
    <w:p w14:paraId="20947255" w14:textId="20AD83D8" w:rsidR="000A51CB" w:rsidRPr="000A51CB" w:rsidRDefault="000A51CB" w:rsidP="000A51CB">
      <w:pPr>
        <w:pStyle w:val="HTML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1CB">
        <w:rPr>
          <w:rFonts w:ascii="Times New Roman" w:hAnsi="Times New Roman" w:cs="Times New Roman"/>
          <w:sz w:val="28"/>
          <w:szCs w:val="28"/>
        </w:rPr>
        <w:lastRenderedPageBreak/>
        <w:t xml:space="preserve">Домашняя работа: </w:t>
      </w:r>
      <w:r w:rsidRPr="000A51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§</w:t>
      </w:r>
      <w:r w:rsidRPr="000A51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52, вопросы на странице 260.</w:t>
      </w:r>
    </w:p>
    <w:p w14:paraId="0025F769" w14:textId="79F2EF08" w:rsidR="000A51CB" w:rsidRPr="000A51CB" w:rsidRDefault="000A51CB" w:rsidP="000A51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1CB" w:rsidRPr="000A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0B"/>
    <w:rsid w:val="000A51CB"/>
    <w:rsid w:val="000C2D23"/>
    <w:rsid w:val="0010790B"/>
    <w:rsid w:val="0047123D"/>
    <w:rsid w:val="006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0549"/>
  <w15:chartTrackingRefBased/>
  <w15:docId w15:val="{4B70B37B-12EE-45EF-8CEC-CE83D694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51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1C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2024-04-30T14:06:00Z</dcterms:created>
  <dcterms:modified xsi:type="dcterms:W3CDTF">2024-04-30T17:33:00Z</dcterms:modified>
</cp:coreProperties>
</file>