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C94F" w14:textId="378585EC" w:rsidR="001C340E" w:rsidRDefault="00742D11">
      <w:r>
        <w:t>Фразеологическэ оборот(зэк1эщ1эпч мыхъу псалъэ зэпха) зыхэт псалъэухахэр къыхэтхык1ын.</w:t>
      </w:r>
    </w:p>
    <w:p w14:paraId="186F83DB" w14:textId="54D077CF" w:rsidR="00742D11" w:rsidRDefault="00742D11">
      <w:r>
        <w:t>Ибг щ1экъузауэ ар еджэным иужь ихьащ.Софят щ1алэхэм адэк1э къыщыс Аружан бгъэдыхьащ.Бзаджэм блэр гъуэм къреху.Хьэм бажэр гъуэм къреху. Мы гъэм гъавэр егъэлеяуэ бэгъуащ. Дунейм 1эуэлъауэ макъ щызэхыумыхыу уэмт.Сэлэтхэр здэк1уэм псалъэхэурэ 1эджэм я щхьэфэми и1эбащ. Лу къалэм зэик1 к1уатэкъыми, и нэ къыхуик1ырт.</w:t>
      </w:r>
    </w:p>
    <w:sectPr w:rsidR="0074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58"/>
    <w:rsid w:val="0005181A"/>
    <w:rsid w:val="00742D11"/>
    <w:rsid w:val="00881158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E67"/>
  <w15:chartTrackingRefBased/>
  <w15:docId w15:val="{DECE29EA-35BE-425B-8E99-80D3085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2024-03-01T16:31:00Z</dcterms:created>
  <dcterms:modified xsi:type="dcterms:W3CDTF">2024-03-01T16:37:00Z</dcterms:modified>
</cp:coreProperties>
</file>