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7A" w:rsidRDefault="008B5D7A" w:rsidP="008B5D7A">
      <w:pPr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Бином Ньютона</w:t>
      </w:r>
    </w:p>
    <w:p w:rsidR="008B5D7A" w:rsidRDefault="008B5D7A" w:rsidP="008B5D7A">
      <w:pPr>
        <w:ind w:left="1080"/>
        <w:rPr>
          <w:b/>
          <w:u w:val="single"/>
        </w:rPr>
      </w:pPr>
    </w:p>
    <w:p w:rsidR="008B5D7A" w:rsidRPr="00243DB7" w:rsidRDefault="008B5D7A" w:rsidP="008B5D7A">
      <w:pPr>
        <w:rPr>
          <w:b/>
          <w:u w:val="single"/>
        </w:rPr>
      </w:pPr>
      <w:r w:rsidRPr="00243DB7">
        <w:rPr>
          <w:b/>
          <w:u w:val="single"/>
        </w:rPr>
        <w:t>Пример 1.</w:t>
      </w:r>
      <w:r w:rsidRPr="00C249F9">
        <w:t xml:space="preserve">Записать разложение 4-й степени бинома </w:t>
      </w:r>
      <w:r w:rsidRPr="00C249F9">
        <w:rPr>
          <w:position w:val="-10"/>
        </w:rPr>
        <w:object w:dxaOrig="8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.75pt" o:ole="">
            <v:imagedata r:id="rId5" o:title=""/>
          </v:shape>
          <o:OLEObject Type="Embed" ProgID="Equation.3" ShapeID="_x0000_i1025" DrawAspect="Content" ObjectID="_1768672013" r:id="rId6"/>
        </w:object>
      </w:r>
    </w:p>
    <w:p w:rsidR="008B5D7A" w:rsidRDefault="008B5D7A" w:rsidP="008B5D7A">
      <w:pPr>
        <w:jc w:val="both"/>
      </w:pPr>
      <w:r w:rsidRPr="00C249F9">
        <w:rPr>
          <w:b/>
        </w:rPr>
        <w:t>Решение</w:t>
      </w:r>
      <w:r w:rsidRPr="00C249F9">
        <w:t xml:space="preserve">: Коэффициенты разложения берем из 4-й строки треугольника Паскаля и используем формулу Ньютона: </w:t>
      </w:r>
      <w:r w:rsidRPr="00C249F9">
        <w:rPr>
          <w:position w:val="-10"/>
        </w:rPr>
        <w:object w:dxaOrig="4040" w:dyaOrig="380">
          <v:shape id="_x0000_i1026" type="#_x0000_t75" style="width:201.75pt;height:18.75pt" o:ole="">
            <v:imagedata r:id="rId7" o:title=""/>
          </v:shape>
          <o:OLEObject Type="Embed" ProgID="Equation.3" ShapeID="_x0000_i1026" DrawAspect="Content" ObjectID="_1768672014" r:id="rId8"/>
        </w:object>
      </w:r>
    </w:p>
    <w:p w:rsidR="008B5D7A" w:rsidRDefault="008B5D7A" w:rsidP="008B5D7A">
      <w:pPr>
        <w:jc w:val="both"/>
      </w:pPr>
    </w:p>
    <w:p w:rsidR="008B5D7A" w:rsidRPr="00C249F9" w:rsidRDefault="008B5D7A" w:rsidP="008B5D7A">
      <w:pPr>
        <w:jc w:val="both"/>
      </w:pPr>
      <w:r w:rsidRPr="00243DB7">
        <w:rPr>
          <w:b/>
          <w:u w:val="single"/>
        </w:rPr>
        <w:t>Пример 2.</w:t>
      </w:r>
      <w:r w:rsidRPr="00C249F9">
        <w:rPr>
          <w:b/>
        </w:rPr>
        <w:t xml:space="preserve"> </w:t>
      </w:r>
      <w:r w:rsidRPr="00C249F9">
        <w:t xml:space="preserve">Записать разложение   </w:t>
      </w:r>
      <w:r w:rsidRPr="00C249F9">
        <w:rPr>
          <w:position w:val="-10"/>
        </w:rPr>
        <w:object w:dxaOrig="1060" w:dyaOrig="380">
          <v:shape id="_x0000_i1027" type="#_x0000_t75" style="width:53.25pt;height:18.75pt" o:ole="">
            <v:imagedata r:id="rId9" o:title=""/>
          </v:shape>
          <o:OLEObject Type="Embed" ProgID="Equation.3" ShapeID="_x0000_i1027" DrawAspect="Content" ObjectID="_1768672015" r:id="rId10"/>
        </w:object>
      </w:r>
      <w:r w:rsidRPr="00C249F9">
        <w:t>.</w:t>
      </w:r>
    </w:p>
    <w:p w:rsidR="008B5D7A" w:rsidRPr="00C249F9" w:rsidRDefault="008B5D7A" w:rsidP="008B5D7A">
      <w:pPr>
        <w:jc w:val="both"/>
      </w:pPr>
      <w:r w:rsidRPr="00C249F9">
        <w:rPr>
          <w:b/>
        </w:rPr>
        <w:t>Решение:</w:t>
      </w:r>
      <w:r w:rsidRPr="00C249F9">
        <w:t xml:space="preserve"> Используем 5-ю строку треугольника Паскаля. </w:t>
      </w:r>
    </w:p>
    <w:p w:rsidR="008B5D7A" w:rsidRPr="00C249F9" w:rsidRDefault="008B5D7A" w:rsidP="008B5D7A">
      <w:pPr>
        <w:jc w:val="both"/>
      </w:pPr>
      <w:r w:rsidRPr="00C249F9">
        <w:rPr>
          <w:position w:val="-30"/>
        </w:rPr>
        <w:object w:dxaOrig="8460" w:dyaOrig="720">
          <v:shape id="_x0000_i1028" type="#_x0000_t75" style="width:423pt;height:36pt" o:ole="">
            <v:imagedata r:id="rId11" o:title=""/>
          </v:shape>
          <o:OLEObject Type="Embed" ProgID="Equation.3" ShapeID="_x0000_i1028" DrawAspect="Content" ObjectID="_1768672016" r:id="rId12"/>
        </w:object>
      </w:r>
    </w:p>
    <w:p w:rsidR="008B5D7A" w:rsidRPr="00C249F9" w:rsidRDefault="008B5D7A" w:rsidP="008B5D7A">
      <w:pPr>
        <w:jc w:val="both"/>
      </w:pPr>
    </w:p>
    <w:p w:rsidR="008B5D7A" w:rsidRDefault="008B5D7A" w:rsidP="008B5D7A">
      <w:pPr>
        <w:jc w:val="both"/>
        <w:rPr>
          <w:b/>
        </w:rPr>
      </w:pPr>
      <w:r w:rsidRPr="00243DB7">
        <w:rPr>
          <w:b/>
          <w:u w:val="single"/>
        </w:rPr>
        <w:t>Пример 3.</w:t>
      </w:r>
      <w:r w:rsidRPr="00C249F9">
        <w:rPr>
          <w:b/>
        </w:rPr>
        <w:t xml:space="preserve"> </w:t>
      </w:r>
      <w:r w:rsidRPr="00C249F9">
        <w:t>Найдите член разложения</w:t>
      </w:r>
      <w:r w:rsidRPr="00C249F9">
        <w:rPr>
          <w:b/>
        </w:rPr>
        <w:t xml:space="preserve">  </w:t>
      </w:r>
      <w:r w:rsidRPr="00C249F9">
        <w:rPr>
          <w:b/>
          <w:position w:val="-12"/>
        </w:rPr>
        <w:object w:dxaOrig="1219" w:dyaOrig="460">
          <v:shape id="_x0000_i1029" type="#_x0000_t75" style="width:60.75pt;height:23.25pt" o:ole="">
            <v:imagedata r:id="rId13" o:title=""/>
          </v:shape>
          <o:OLEObject Type="Embed" ProgID="Equation.3" ShapeID="_x0000_i1029" DrawAspect="Content" ObjectID="_1768672017" r:id="rId14"/>
        </w:object>
      </w:r>
      <w:r w:rsidRPr="00C249F9">
        <w:rPr>
          <w:b/>
        </w:rPr>
        <w:t xml:space="preserve">, </w:t>
      </w:r>
      <w:r w:rsidRPr="00C249F9">
        <w:t>содержащий</w:t>
      </w:r>
      <w:r w:rsidRPr="00C249F9">
        <w:rPr>
          <w:b/>
        </w:rPr>
        <w:t xml:space="preserve">  </w:t>
      </w:r>
      <w:r w:rsidRPr="00C249F9">
        <w:rPr>
          <w:b/>
          <w:position w:val="-10"/>
        </w:rPr>
        <w:object w:dxaOrig="300" w:dyaOrig="360">
          <v:shape id="_x0000_i1030" type="#_x0000_t75" style="width:15pt;height:18pt" o:ole="">
            <v:imagedata r:id="rId15" o:title=""/>
          </v:shape>
          <o:OLEObject Type="Embed" ProgID="Equation.3" ShapeID="_x0000_i1030" DrawAspect="Content" ObjectID="_1768672018" r:id="rId16"/>
        </w:object>
      </w:r>
      <w:r w:rsidRPr="00C249F9">
        <w:rPr>
          <w:b/>
        </w:rPr>
        <w:t>.</w:t>
      </w:r>
    </w:p>
    <w:p w:rsidR="008B5D7A" w:rsidRPr="00243DB7" w:rsidRDefault="008B5D7A" w:rsidP="008B5D7A">
      <w:pPr>
        <w:jc w:val="both"/>
        <w:rPr>
          <w:b/>
        </w:rPr>
      </w:pPr>
      <w:r w:rsidRPr="00C249F9">
        <w:rPr>
          <w:b/>
        </w:rPr>
        <w:t>Решение</w:t>
      </w:r>
      <w:r w:rsidRPr="00C249F9">
        <w:t xml:space="preserve">:  Из формулы разложения бинома Ньютона формула </w:t>
      </w:r>
      <w:r w:rsidRPr="00C249F9">
        <w:rPr>
          <w:position w:val="-10"/>
        </w:rPr>
        <w:object w:dxaOrig="999" w:dyaOrig="340">
          <v:shape id="_x0000_i1031" type="#_x0000_t75" style="width:50.25pt;height:17.25pt" o:ole="">
            <v:imagedata r:id="rId17" o:title=""/>
          </v:shape>
          <o:OLEObject Type="Embed" ProgID="Equation.3" ShapeID="_x0000_i1031" DrawAspect="Content" ObjectID="_1768672019" r:id="rId18"/>
        </w:object>
      </w:r>
      <w:r w:rsidRPr="00C249F9">
        <w:t xml:space="preserve"> член имеет </w:t>
      </w:r>
    </w:p>
    <w:p w:rsidR="008B5D7A" w:rsidRPr="00C249F9" w:rsidRDefault="008B5D7A" w:rsidP="008B5D7A">
      <w:pPr>
        <w:ind w:left="360"/>
        <w:jc w:val="both"/>
      </w:pPr>
      <w:r w:rsidRPr="00C249F9">
        <w:t xml:space="preserve"> вид  :  </w:t>
      </w:r>
      <w:r w:rsidRPr="00C249F9">
        <w:rPr>
          <w:position w:val="-12"/>
        </w:rPr>
        <w:object w:dxaOrig="2120" w:dyaOrig="400">
          <v:shape id="_x0000_i1032" type="#_x0000_t75" style="width:105.75pt;height:20.25pt" o:ole="">
            <v:imagedata r:id="rId19" o:title=""/>
          </v:shape>
          <o:OLEObject Type="Embed" ProgID="Equation.3" ShapeID="_x0000_i1032" DrawAspect="Content" ObjectID="_1768672020" r:id="rId20"/>
        </w:object>
      </w:r>
      <w:proofErr w:type="gramStart"/>
      <w:r w:rsidRPr="00C249F9">
        <w:t xml:space="preserve"> .</w:t>
      </w:r>
      <w:proofErr w:type="gramEnd"/>
    </w:p>
    <w:p w:rsidR="008B5D7A" w:rsidRPr="00C249F9" w:rsidRDefault="008B5D7A" w:rsidP="008B5D7A">
      <w:pPr>
        <w:ind w:left="360"/>
        <w:jc w:val="both"/>
      </w:pPr>
      <w:r w:rsidRPr="00C249F9">
        <w:t xml:space="preserve">Запишем общий вид разложения:  </w:t>
      </w:r>
    </w:p>
    <w:p w:rsidR="008B5D7A" w:rsidRPr="00C249F9" w:rsidRDefault="008B5D7A" w:rsidP="008B5D7A">
      <w:pPr>
        <w:ind w:left="360"/>
        <w:jc w:val="both"/>
      </w:pPr>
      <w:r w:rsidRPr="00C249F9">
        <w:rPr>
          <w:position w:val="-12"/>
        </w:rPr>
        <w:object w:dxaOrig="4980" w:dyaOrig="560">
          <v:shape id="_x0000_i1033" type="#_x0000_t75" style="width:249pt;height:27.75pt" o:ole="">
            <v:imagedata r:id="rId21" o:title=""/>
          </v:shape>
          <o:OLEObject Type="Embed" ProgID="Equation.3" ShapeID="_x0000_i1033" DrawAspect="Content" ObjectID="_1768672021" r:id="rId22"/>
        </w:object>
      </w:r>
    </w:p>
    <w:p w:rsidR="008B5D7A" w:rsidRPr="00C249F9" w:rsidRDefault="008B5D7A" w:rsidP="008B5D7A">
      <w:pPr>
        <w:ind w:left="360"/>
        <w:jc w:val="both"/>
      </w:pPr>
      <w:r w:rsidRPr="00C249F9">
        <w:t xml:space="preserve">По условию,  </w:t>
      </w:r>
      <w:r w:rsidRPr="00C249F9">
        <w:rPr>
          <w:position w:val="-10"/>
        </w:rPr>
        <w:object w:dxaOrig="1080" w:dyaOrig="540">
          <v:shape id="_x0000_i1034" type="#_x0000_t75" style="width:54pt;height:27pt" o:ole="">
            <v:imagedata r:id="rId23" o:title=""/>
          </v:shape>
          <o:OLEObject Type="Embed" ProgID="Equation.3" ShapeID="_x0000_i1034" DrawAspect="Content" ObjectID="_1768672022" r:id="rId24"/>
        </w:object>
      </w:r>
      <w:r w:rsidRPr="00C249F9">
        <w:t xml:space="preserve">, т.е.  </w:t>
      </w:r>
      <w:r w:rsidRPr="00C249F9">
        <w:rPr>
          <w:position w:val="-24"/>
        </w:rPr>
        <w:object w:dxaOrig="1120" w:dyaOrig="620">
          <v:shape id="_x0000_i1035" type="#_x0000_t75" style="width:56.25pt;height:30.75pt" o:ole="">
            <v:imagedata r:id="rId25" o:title=""/>
          </v:shape>
          <o:OLEObject Type="Embed" ProgID="Equation.3" ShapeID="_x0000_i1035" DrawAspect="Content" ObjectID="_1768672023" r:id="rId26"/>
        </w:object>
      </w:r>
    </w:p>
    <w:p w:rsidR="008B5D7A" w:rsidRPr="00C249F9" w:rsidRDefault="008B5D7A" w:rsidP="008B5D7A">
      <w:pPr>
        <w:ind w:left="360"/>
        <w:jc w:val="both"/>
      </w:pPr>
      <w:r w:rsidRPr="00C249F9">
        <w:t xml:space="preserve">Отсюда находим  </w:t>
      </w:r>
      <w:r w:rsidRPr="00C249F9">
        <w:rPr>
          <w:position w:val="-6"/>
        </w:rPr>
        <w:object w:dxaOrig="680" w:dyaOrig="279">
          <v:shape id="_x0000_i1036" type="#_x0000_t75" style="width:33.75pt;height:14.25pt" o:ole="">
            <v:imagedata r:id="rId27" o:title=""/>
          </v:shape>
          <o:OLEObject Type="Embed" ProgID="Equation.3" ShapeID="_x0000_i1036" DrawAspect="Content" ObjectID="_1768672024" r:id="rId28"/>
        </w:object>
      </w:r>
      <w:r w:rsidRPr="00C249F9">
        <w:t xml:space="preserve"> и искомый член  </w:t>
      </w:r>
    </w:p>
    <w:p w:rsidR="008B5D7A" w:rsidRPr="00C249F9" w:rsidRDefault="008B5D7A" w:rsidP="008B5D7A">
      <w:pPr>
        <w:ind w:left="360"/>
        <w:jc w:val="both"/>
      </w:pPr>
      <w:r w:rsidRPr="00C249F9">
        <w:rPr>
          <w:position w:val="-12"/>
        </w:rPr>
        <w:object w:dxaOrig="3379" w:dyaOrig="380">
          <v:shape id="_x0000_i1037" type="#_x0000_t75" style="width:168.75pt;height:18.75pt" o:ole="">
            <v:imagedata r:id="rId29" o:title=""/>
          </v:shape>
          <o:OLEObject Type="Embed" ProgID="Equation.3" ShapeID="_x0000_i1037" DrawAspect="Content" ObjectID="_1768672025" r:id="rId30"/>
        </w:object>
      </w:r>
      <w:r w:rsidRPr="00C249F9">
        <w:t>.</w:t>
      </w:r>
    </w:p>
    <w:p w:rsidR="008B5D7A" w:rsidRDefault="008B5D7A" w:rsidP="008B5D7A">
      <w:r>
        <w:t xml:space="preserve">                               </w:t>
      </w:r>
    </w:p>
    <w:p w:rsidR="008B5D7A" w:rsidRPr="00C249F9" w:rsidRDefault="008B5D7A" w:rsidP="008B5D7A">
      <w:pPr>
        <w:jc w:val="center"/>
        <w:rPr>
          <w:b/>
        </w:rPr>
      </w:pPr>
      <w:r w:rsidRPr="00C249F9">
        <w:rPr>
          <w:b/>
          <w:lang w:val="en-US"/>
        </w:rPr>
        <w:t>III</w:t>
      </w:r>
      <w:r w:rsidRPr="00C249F9">
        <w:rPr>
          <w:b/>
        </w:rPr>
        <w:t>. Комбинаторные методы решения задач.</w:t>
      </w:r>
    </w:p>
    <w:p w:rsidR="008B5D7A" w:rsidRPr="00C249F9" w:rsidRDefault="008B5D7A" w:rsidP="008B5D7A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8B5D7A" w:rsidRPr="00C249F9" w:rsidTr="000C7D41">
        <w:tc>
          <w:tcPr>
            <w:tcW w:w="9570" w:type="dxa"/>
          </w:tcPr>
          <w:p w:rsidR="008B5D7A" w:rsidRPr="00C249F9" w:rsidRDefault="008B5D7A" w:rsidP="000C7D41">
            <w:pPr>
              <w:jc w:val="both"/>
            </w:pPr>
            <w:r w:rsidRPr="00C249F9">
              <w:t xml:space="preserve">Используем классическое определение вероятности: </w:t>
            </w:r>
            <w:r w:rsidRPr="004F4386">
              <w:rPr>
                <w:position w:val="-24"/>
              </w:rPr>
              <w:object w:dxaOrig="1020" w:dyaOrig="620">
                <v:shape id="_x0000_i1038" type="#_x0000_t75" style="width:51pt;height:30.75pt" o:ole="">
                  <v:imagedata r:id="rId31" o:title=""/>
                </v:shape>
                <o:OLEObject Type="Embed" ProgID="Equation.3" ShapeID="_x0000_i1038" DrawAspect="Content" ObjectID="_1768672026" r:id="rId32"/>
              </w:object>
            </w:r>
            <w:r w:rsidRPr="00C249F9">
              <w:t xml:space="preserve"> </w:t>
            </w:r>
            <w:r w:rsidRPr="004F4386">
              <w:rPr>
                <w:position w:val="-10"/>
              </w:rPr>
              <w:object w:dxaOrig="1680" w:dyaOrig="340">
                <v:shape id="_x0000_i1039" type="#_x0000_t75" style="width:84pt;height:17.25pt" o:ole="">
                  <v:imagedata r:id="rId33" o:title=""/>
                </v:shape>
                <o:OLEObject Type="Embed" ProgID="Equation.3" ShapeID="_x0000_i1039" DrawAspect="Content" ObjectID="_1768672027" r:id="rId34"/>
              </w:object>
            </w:r>
            <w:r w:rsidRPr="00C249F9">
              <w:t>,</w:t>
            </w:r>
          </w:p>
          <w:p w:rsidR="008B5D7A" w:rsidRPr="00C249F9" w:rsidRDefault="008B5D7A" w:rsidP="000C7D41">
            <w:pPr>
              <w:jc w:val="both"/>
            </w:pPr>
            <w:r w:rsidRPr="00C249F9">
              <w:t xml:space="preserve"> где </w:t>
            </w:r>
            <w:r w:rsidRPr="004F4386">
              <w:rPr>
                <w:position w:val="-4"/>
              </w:rPr>
              <w:object w:dxaOrig="240" w:dyaOrig="260">
                <v:shape id="_x0000_i1040" type="#_x0000_t75" style="width:12pt;height:12.75pt" o:ole="">
                  <v:imagedata r:id="rId35" o:title=""/>
                </v:shape>
                <o:OLEObject Type="Embed" ProgID="Equation.3" ShapeID="_x0000_i1040" DrawAspect="Content" ObjectID="_1768672028" r:id="rId36"/>
              </w:object>
            </w:r>
            <w:r w:rsidRPr="00C249F9">
              <w:t>- некоторое событие,</w:t>
            </w:r>
            <w:r w:rsidRPr="004F4386">
              <w:rPr>
                <w:b/>
              </w:rPr>
              <w:t xml:space="preserve"> </w:t>
            </w:r>
            <w:r w:rsidRPr="004F4386">
              <w:rPr>
                <w:lang w:val="en-US"/>
              </w:rPr>
              <w:t>n</w:t>
            </w:r>
            <w:r w:rsidRPr="00C249F9">
              <w:t xml:space="preserve"> – число всех возможных исходов события, а </w:t>
            </w:r>
            <w:r w:rsidRPr="004F4386">
              <w:rPr>
                <w:lang w:val="en-US"/>
              </w:rPr>
              <w:t>m</w:t>
            </w:r>
            <w:r w:rsidRPr="00C249F9">
              <w:t xml:space="preserve"> – число всех благоприятных исходов.</w:t>
            </w:r>
          </w:p>
        </w:tc>
      </w:tr>
    </w:tbl>
    <w:p w:rsidR="008B5D7A" w:rsidRPr="00C249F9" w:rsidRDefault="008B5D7A" w:rsidP="008B5D7A">
      <w:pPr>
        <w:ind w:left="360"/>
        <w:jc w:val="both"/>
      </w:pPr>
    </w:p>
    <w:p w:rsidR="008B5D7A" w:rsidRPr="00C249F9" w:rsidRDefault="008B5D7A" w:rsidP="008B5D7A">
      <w:pPr>
        <w:pStyle w:val="a3"/>
        <w:rPr>
          <w:sz w:val="24"/>
        </w:rPr>
      </w:pPr>
      <w:r w:rsidRPr="00243DB7">
        <w:rPr>
          <w:b/>
          <w:sz w:val="24"/>
          <w:u w:val="single"/>
        </w:rPr>
        <w:t>Пример 1.</w:t>
      </w:r>
      <w:r w:rsidRPr="00C249F9">
        <w:rPr>
          <w:sz w:val="24"/>
        </w:rPr>
        <w:t xml:space="preserve"> Таня забыла последнюю цифру номера телефона знакомой девочки и набрала ее наугад. Какова вероятность того, что Таня попала к своей знакомой?</w:t>
      </w:r>
    </w:p>
    <w:p w:rsidR="008B5D7A" w:rsidRDefault="008B5D7A" w:rsidP="008B5D7A">
      <w:pPr>
        <w:pStyle w:val="a3"/>
        <w:rPr>
          <w:sz w:val="24"/>
        </w:rPr>
      </w:pPr>
      <w:r w:rsidRPr="00243DB7">
        <w:rPr>
          <w:b/>
          <w:sz w:val="24"/>
        </w:rPr>
        <w:t>Решение</w:t>
      </w:r>
      <w:r>
        <w:rPr>
          <w:b/>
          <w:sz w:val="24"/>
        </w:rPr>
        <w:t>:</w:t>
      </w:r>
      <w:r w:rsidRPr="00C249F9">
        <w:rPr>
          <w:sz w:val="24"/>
        </w:rPr>
        <w:t xml:space="preserve"> На последнем месте может стоять одна из 10 цифр: от 0 до 9. Значит, </w:t>
      </w:r>
      <w:r w:rsidRPr="00C249F9">
        <w:rPr>
          <w:position w:val="-10"/>
          <w:sz w:val="24"/>
          <w:lang w:val="en-US"/>
        </w:rPr>
        <w:object w:dxaOrig="1320" w:dyaOrig="320">
          <v:shape id="_x0000_i1041" type="#_x0000_t75" style="width:66pt;height:15.75pt" o:ole="">
            <v:imagedata r:id="rId37" o:title=""/>
          </v:shape>
          <o:OLEObject Type="Embed" ProgID="Equation.3" ShapeID="_x0000_i1041" DrawAspect="Content" ObjectID="_1768672029" r:id="rId38"/>
        </w:object>
      </w:r>
      <w:r w:rsidRPr="00C249F9">
        <w:rPr>
          <w:sz w:val="24"/>
        </w:rPr>
        <w:t xml:space="preserve"> </w:t>
      </w:r>
      <w:r w:rsidRPr="00C249F9">
        <w:rPr>
          <w:position w:val="-24"/>
          <w:sz w:val="24"/>
          <w:lang w:val="en-US"/>
        </w:rPr>
        <w:object w:dxaOrig="1080" w:dyaOrig="620">
          <v:shape id="_x0000_i1042" type="#_x0000_t75" style="width:54pt;height:30.75pt" o:ole="">
            <v:imagedata r:id="rId39" o:title=""/>
          </v:shape>
          <o:OLEObject Type="Embed" ProgID="Equation.3" ShapeID="_x0000_i1042" DrawAspect="Content" ObjectID="_1768672030" r:id="rId40"/>
        </w:object>
      </w:r>
    </w:p>
    <w:p w:rsidR="008B5D7A" w:rsidRPr="00E33772" w:rsidRDefault="008B5D7A" w:rsidP="008B5D7A">
      <w:pPr>
        <w:pStyle w:val="a3"/>
        <w:rPr>
          <w:sz w:val="24"/>
        </w:rPr>
      </w:pPr>
    </w:p>
    <w:p w:rsidR="008B5D7A" w:rsidRPr="00C249F9" w:rsidRDefault="008B5D7A" w:rsidP="008B5D7A">
      <w:pPr>
        <w:pStyle w:val="a3"/>
        <w:rPr>
          <w:sz w:val="24"/>
        </w:rPr>
      </w:pPr>
      <w:r w:rsidRPr="00243DB7">
        <w:rPr>
          <w:b/>
          <w:sz w:val="24"/>
          <w:u w:val="single"/>
        </w:rPr>
        <w:t>Пример 2.</w:t>
      </w:r>
      <w:r w:rsidRPr="00C249F9">
        <w:rPr>
          <w:sz w:val="24"/>
        </w:rPr>
        <w:t xml:space="preserve"> На четырех карточках написаны буквы</w:t>
      </w:r>
      <w:proofErr w:type="gramStart"/>
      <w:r w:rsidRPr="00C249F9">
        <w:rPr>
          <w:sz w:val="24"/>
        </w:rPr>
        <w:t xml:space="preserve"> О</w:t>
      </w:r>
      <w:proofErr w:type="gramEnd"/>
      <w:r w:rsidRPr="00C249F9">
        <w:rPr>
          <w:sz w:val="24"/>
        </w:rPr>
        <w:t>, Т, К, Р. Карточки перевернули и перемешали. Затем открыли наугад последовательно эти карточки и положили в ряд. Какова вероятность того, что получится слово «КРОТ»?</w:t>
      </w:r>
    </w:p>
    <w:p w:rsidR="008B5D7A" w:rsidRPr="00C249F9" w:rsidRDefault="008B5D7A" w:rsidP="008B5D7A">
      <w:pPr>
        <w:pStyle w:val="a3"/>
        <w:rPr>
          <w:sz w:val="24"/>
        </w:rPr>
      </w:pPr>
      <w:r w:rsidRPr="00C249F9">
        <w:rPr>
          <w:b/>
          <w:sz w:val="24"/>
        </w:rPr>
        <w:t>Решение.</w:t>
      </w:r>
      <w:r w:rsidRPr="00C249F9">
        <w:rPr>
          <w:sz w:val="24"/>
        </w:rPr>
        <w:t xml:space="preserve"> Исходы – все возможные перестановки из четырех элементов (О, Т, К, Р); общее число исходов:</w:t>
      </w:r>
    </w:p>
    <w:p w:rsidR="008B5D7A" w:rsidRPr="00C249F9" w:rsidRDefault="008B5D7A" w:rsidP="008B5D7A">
      <w:pPr>
        <w:pStyle w:val="a3"/>
        <w:rPr>
          <w:sz w:val="24"/>
        </w:rPr>
      </w:pPr>
      <w:r w:rsidRPr="00C249F9">
        <w:rPr>
          <w:position w:val="-10"/>
          <w:sz w:val="24"/>
        </w:rPr>
        <w:object w:dxaOrig="1560" w:dyaOrig="340">
          <v:shape id="_x0000_i1043" type="#_x0000_t75" style="width:78pt;height:17.25pt" o:ole="">
            <v:imagedata r:id="rId41" o:title=""/>
          </v:shape>
          <o:OLEObject Type="Embed" ProgID="Equation.3" ShapeID="_x0000_i1043" DrawAspect="Content" ObjectID="_1768672031" r:id="rId42"/>
        </w:object>
      </w:r>
    </w:p>
    <w:p w:rsidR="008B5D7A" w:rsidRPr="00C249F9" w:rsidRDefault="008B5D7A" w:rsidP="008B5D7A">
      <w:pPr>
        <w:pStyle w:val="a3"/>
        <w:rPr>
          <w:sz w:val="24"/>
        </w:rPr>
      </w:pPr>
      <w:r w:rsidRPr="00C249F9">
        <w:rPr>
          <w:sz w:val="24"/>
        </w:rPr>
        <w:t>Событие</w:t>
      </w:r>
      <w:proofErr w:type="gramStart"/>
      <w:r w:rsidRPr="00C249F9">
        <w:rPr>
          <w:sz w:val="24"/>
        </w:rPr>
        <w:t xml:space="preserve"> А</w:t>
      </w:r>
      <w:proofErr w:type="gramEnd"/>
      <w:r w:rsidRPr="00C249F9">
        <w:rPr>
          <w:sz w:val="24"/>
        </w:rPr>
        <w:t xml:space="preserve"> = {после открытия карточек получится слово «КРОТ»}:</w:t>
      </w:r>
    </w:p>
    <w:p w:rsidR="008B5D7A" w:rsidRPr="00C249F9" w:rsidRDefault="008B5D7A" w:rsidP="008B5D7A">
      <w:pPr>
        <w:pStyle w:val="a3"/>
        <w:rPr>
          <w:sz w:val="24"/>
        </w:rPr>
      </w:pPr>
      <w:r w:rsidRPr="00C249F9">
        <w:rPr>
          <w:position w:val="-10"/>
          <w:sz w:val="24"/>
        </w:rPr>
        <w:object w:dxaOrig="720" w:dyaOrig="340">
          <v:shape id="_x0000_i1044" type="#_x0000_t75" style="width:36pt;height:17.25pt" o:ole="">
            <v:imagedata r:id="rId43" o:title=""/>
          </v:shape>
          <o:OLEObject Type="Embed" ProgID="Equation.3" ShapeID="_x0000_i1044" DrawAspect="Content" ObjectID="_1768672032" r:id="rId44"/>
        </w:object>
      </w:r>
      <w:r w:rsidRPr="00C249F9">
        <w:rPr>
          <w:sz w:val="24"/>
        </w:rPr>
        <w:t xml:space="preserve"> (только один вариант расположения букв – «КРОТ»)</w:t>
      </w:r>
    </w:p>
    <w:p w:rsidR="008B5D7A" w:rsidRDefault="008B5D7A" w:rsidP="008B5D7A">
      <w:pPr>
        <w:pStyle w:val="a3"/>
        <w:rPr>
          <w:sz w:val="24"/>
        </w:rPr>
      </w:pPr>
      <w:r w:rsidRPr="00C249F9">
        <w:rPr>
          <w:position w:val="-24"/>
          <w:sz w:val="24"/>
        </w:rPr>
        <w:object w:dxaOrig="1700" w:dyaOrig="639">
          <v:shape id="_x0000_i1045" type="#_x0000_t75" style="width:84.75pt;height:32.25pt" o:ole="">
            <v:imagedata r:id="rId45" o:title=""/>
          </v:shape>
          <o:OLEObject Type="Embed" ProgID="Equation.3" ShapeID="_x0000_i1045" DrawAspect="Content" ObjectID="_1768672033" r:id="rId46"/>
        </w:object>
      </w:r>
    </w:p>
    <w:p w:rsidR="008B5D7A" w:rsidRDefault="008B5D7A" w:rsidP="008B5D7A">
      <w:pPr>
        <w:pStyle w:val="a3"/>
        <w:rPr>
          <w:sz w:val="24"/>
        </w:rPr>
      </w:pPr>
    </w:p>
    <w:p w:rsidR="008B5D7A" w:rsidRDefault="008B5D7A" w:rsidP="008B5D7A">
      <w:pPr>
        <w:pStyle w:val="a3"/>
        <w:rPr>
          <w:b/>
          <w:sz w:val="24"/>
          <w:u w:val="single"/>
        </w:rPr>
      </w:pPr>
    </w:p>
    <w:p w:rsidR="008B5D7A" w:rsidRDefault="008B5D7A" w:rsidP="008B5D7A">
      <w:pPr>
        <w:pStyle w:val="a3"/>
        <w:rPr>
          <w:b/>
          <w:sz w:val="24"/>
          <w:u w:val="single"/>
        </w:rPr>
      </w:pPr>
    </w:p>
    <w:p w:rsidR="008B5D7A" w:rsidRDefault="008B5D7A" w:rsidP="008B5D7A">
      <w:pPr>
        <w:pStyle w:val="a3"/>
        <w:rPr>
          <w:b/>
          <w:sz w:val="24"/>
          <w:u w:val="single"/>
        </w:rPr>
      </w:pPr>
    </w:p>
    <w:p w:rsidR="008B5D7A" w:rsidRPr="00C249F9" w:rsidRDefault="008B5D7A" w:rsidP="008B5D7A">
      <w:pPr>
        <w:pStyle w:val="a3"/>
        <w:rPr>
          <w:sz w:val="24"/>
        </w:rPr>
      </w:pPr>
      <w:r w:rsidRPr="00243DB7">
        <w:rPr>
          <w:b/>
          <w:sz w:val="24"/>
          <w:u w:val="single"/>
        </w:rPr>
        <w:t>Пример 3.</w:t>
      </w:r>
      <w:r w:rsidRPr="00C249F9">
        <w:rPr>
          <w:b/>
          <w:sz w:val="24"/>
        </w:rPr>
        <w:t xml:space="preserve"> </w:t>
      </w:r>
      <w:proofErr w:type="gramStart"/>
      <w:r w:rsidRPr="00C249F9">
        <w:rPr>
          <w:sz w:val="24"/>
          <w:lang w:val="en-US"/>
        </w:rPr>
        <w:t>C</w:t>
      </w:r>
      <w:proofErr w:type="spellStart"/>
      <w:r w:rsidRPr="00C249F9">
        <w:rPr>
          <w:sz w:val="24"/>
        </w:rPr>
        <w:t>лучайным</w:t>
      </w:r>
      <w:proofErr w:type="spellEnd"/>
      <w:r w:rsidRPr="00C249F9">
        <w:rPr>
          <w:sz w:val="24"/>
        </w:rPr>
        <w:t xml:space="preserve"> образом одновременно выбираются две буквы из 33 букв русского алфавита.</w:t>
      </w:r>
      <w:proofErr w:type="gramEnd"/>
      <w:r w:rsidRPr="00C249F9">
        <w:rPr>
          <w:sz w:val="24"/>
        </w:rPr>
        <w:t xml:space="preserve"> Найдите вероятность того, что:</w:t>
      </w:r>
    </w:p>
    <w:p w:rsidR="008B5D7A" w:rsidRPr="00C249F9" w:rsidRDefault="008B5D7A" w:rsidP="008B5D7A">
      <w:pPr>
        <w:pStyle w:val="a3"/>
        <w:jc w:val="left"/>
        <w:rPr>
          <w:sz w:val="24"/>
        </w:rPr>
      </w:pPr>
      <w:r w:rsidRPr="00C249F9">
        <w:rPr>
          <w:sz w:val="24"/>
        </w:rPr>
        <w:t>1) обе они согласные;</w:t>
      </w:r>
    </w:p>
    <w:p w:rsidR="008B5D7A" w:rsidRPr="00C249F9" w:rsidRDefault="008B5D7A" w:rsidP="008B5D7A">
      <w:pPr>
        <w:pStyle w:val="a3"/>
        <w:jc w:val="left"/>
        <w:rPr>
          <w:sz w:val="24"/>
        </w:rPr>
      </w:pPr>
      <w:r w:rsidRPr="00C249F9">
        <w:rPr>
          <w:sz w:val="24"/>
        </w:rPr>
        <w:t>2) среди них есть «</w:t>
      </w:r>
      <w:proofErr w:type="spellStart"/>
      <w:r w:rsidRPr="00C249F9">
        <w:rPr>
          <w:sz w:val="24"/>
        </w:rPr>
        <w:t>ъ</w:t>
      </w:r>
      <w:proofErr w:type="spellEnd"/>
      <w:r w:rsidRPr="00C249F9">
        <w:rPr>
          <w:sz w:val="24"/>
        </w:rPr>
        <w:t>»;</w:t>
      </w:r>
    </w:p>
    <w:p w:rsidR="008B5D7A" w:rsidRPr="00C249F9" w:rsidRDefault="008B5D7A" w:rsidP="008B5D7A">
      <w:pPr>
        <w:pStyle w:val="a3"/>
        <w:jc w:val="left"/>
        <w:rPr>
          <w:sz w:val="24"/>
        </w:rPr>
      </w:pPr>
      <w:r w:rsidRPr="00C249F9">
        <w:rPr>
          <w:sz w:val="24"/>
        </w:rPr>
        <w:t>3) среди них нет «</w:t>
      </w:r>
      <w:proofErr w:type="spellStart"/>
      <w:r w:rsidRPr="00C249F9">
        <w:rPr>
          <w:sz w:val="24"/>
        </w:rPr>
        <w:t>ъ</w:t>
      </w:r>
      <w:proofErr w:type="spellEnd"/>
      <w:r w:rsidRPr="00C249F9">
        <w:rPr>
          <w:sz w:val="24"/>
        </w:rPr>
        <w:t>»;</w:t>
      </w:r>
    </w:p>
    <w:p w:rsidR="008B5D7A" w:rsidRPr="00C249F9" w:rsidRDefault="008B5D7A" w:rsidP="008B5D7A">
      <w:pPr>
        <w:pStyle w:val="a3"/>
        <w:jc w:val="left"/>
        <w:rPr>
          <w:sz w:val="24"/>
        </w:rPr>
      </w:pPr>
      <w:r w:rsidRPr="00C249F9">
        <w:rPr>
          <w:sz w:val="24"/>
        </w:rPr>
        <w:t>4) одна буква гласная, а другая согласная.</w:t>
      </w:r>
    </w:p>
    <w:p w:rsidR="008B5D7A" w:rsidRDefault="008B5D7A" w:rsidP="008B5D7A">
      <w:pPr>
        <w:pStyle w:val="a3"/>
        <w:jc w:val="left"/>
        <w:rPr>
          <w:b/>
          <w:sz w:val="24"/>
        </w:rPr>
      </w:pPr>
    </w:p>
    <w:p w:rsidR="008B5D7A" w:rsidRPr="00C249F9" w:rsidRDefault="008B5D7A" w:rsidP="008B5D7A">
      <w:pPr>
        <w:pStyle w:val="a3"/>
        <w:jc w:val="left"/>
        <w:rPr>
          <w:sz w:val="24"/>
        </w:rPr>
      </w:pPr>
      <w:r w:rsidRPr="00E33772">
        <w:rPr>
          <w:b/>
          <w:sz w:val="24"/>
        </w:rPr>
        <w:t>Решение.</w:t>
      </w:r>
      <w:r w:rsidRPr="00C249F9">
        <w:rPr>
          <w:b/>
          <w:sz w:val="24"/>
        </w:rPr>
        <w:t xml:space="preserve"> </w:t>
      </w:r>
      <w:r w:rsidRPr="00C249F9">
        <w:rPr>
          <w:sz w:val="24"/>
        </w:rPr>
        <w:t xml:space="preserve">Исходы – все возможные пары букв русского алфавита без учета порядка их расположения; общее число возможных исходов </w:t>
      </w:r>
      <w:r w:rsidRPr="00C249F9">
        <w:rPr>
          <w:position w:val="-28"/>
          <w:sz w:val="24"/>
        </w:rPr>
        <w:object w:dxaOrig="3620" w:dyaOrig="660">
          <v:shape id="_x0000_i1046" type="#_x0000_t75" style="width:180.75pt;height:33pt" o:ole="">
            <v:imagedata r:id="rId47" o:title=""/>
          </v:shape>
          <o:OLEObject Type="Embed" ProgID="Equation.3" ShapeID="_x0000_i1046" DrawAspect="Content" ObjectID="_1768672034" r:id="rId48"/>
        </w:object>
      </w:r>
    </w:p>
    <w:p w:rsidR="008B5D7A" w:rsidRPr="00C249F9" w:rsidRDefault="008B5D7A" w:rsidP="008B5D7A">
      <w:pPr>
        <w:pStyle w:val="a3"/>
        <w:jc w:val="left"/>
        <w:rPr>
          <w:sz w:val="24"/>
        </w:rPr>
      </w:pPr>
      <w:r w:rsidRPr="00C249F9">
        <w:rPr>
          <w:sz w:val="24"/>
        </w:rPr>
        <w:t>Рассмотрим события:</w:t>
      </w:r>
    </w:p>
    <w:p w:rsidR="008B5D7A" w:rsidRPr="00C249F9" w:rsidRDefault="008B5D7A" w:rsidP="008B5D7A">
      <w:pPr>
        <w:pStyle w:val="a3"/>
        <w:jc w:val="left"/>
        <w:rPr>
          <w:sz w:val="24"/>
        </w:rPr>
      </w:pPr>
      <w:r w:rsidRPr="00C249F9">
        <w:rPr>
          <w:sz w:val="24"/>
        </w:rPr>
        <w:t>1) А=</w:t>
      </w:r>
      <w:proofErr w:type="gramStart"/>
      <w:r w:rsidRPr="00C249F9">
        <w:rPr>
          <w:sz w:val="24"/>
        </w:rPr>
        <w:t xml:space="preserve">{ </w:t>
      </w:r>
      <w:proofErr w:type="gramEnd"/>
      <w:r w:rsidRPr="00C249F9">
        <w:rPr>
          <w:sz w:val="24"/>
        </w:rPr>
        <w:t>обе выбранные буквы – согласные}. Поскольку в русском языке 21 согласная буква, 10 гласных и 2 буквы («</w:t>
      </w:r>
      <w:proofErr w:type="spellStart"/>
      <w:r w:rsidRPr="00C249F9">
        <w:rPr>
          <w:sz w:val="24"/>
        </w:rPr>
        <w:t>ь</w:t>
      </w:r>
      <w:proofErr w:type="spellEnd"/>
      <w:r w:rsidRPr="00C249F9">
        <w:rPr>
          <w:sz w:val="24"/>
        </w:rPr>
        <w:t>», «</w:t>
      </w:r>
      <w:proofErr w:type="spellStart"/>
      <w:r w:rsidRPr="00C249F9">
        <w:rPr>
          <w:sz w:val="24"/>
        </w:rPr>
        <w:t>ъ</w:t>
      </w:r>
      <w:proofErr w:type="spellEnd"/>
      <w:r w:rsidRPr="00C249F9">
        <w:rPr>
          <w:sz w:val="24"/>
        </w:rPr>
        <w:t>») не обозначающие звуков), то событию</w:t>
      </w:r>
      <w:proofErr w:type="gramStart"/>
      <w:r w:rsidRPr="00C249F9">
        <w:rPr>
          <w:sz w:val="24"/>
        </w:rPr>
        <w:t xml:space="preserve"> А</w:t>
      </w:r>
      <w:proofErr w:type="gramEnd"/>
      <w:r w:rsidRPr="00C249F9">
        <w:rPr>
          <w:sz w:val="24"/>
        </w:rPr>
        <w:t xml:space="preserve"> благоприятствует </w:t>
      </w:r>
      <w:r w:rsidRPr="00C249F9">
        <w:rPr>
          <w:position w:val="-24"/>
          <w:sz w:val="24"/>
        </w:rPr>
        <w:object w:dxaOrig="3260" w:dyaOrig="620">
          <v:shape id="_x0000_i1047" type="#_x0000_t75" style="width:162.75pt;height:30.75pt" o:ole="">
            <v:imagedata r:id="rId49" o:title=""/>
          </v:shape>
          <o:OLEObject Type="Embed" ProgID="Equation.3" ShapeID="_x0000_i1047" DrawAspect="Content" ObjectID="_1768672035" r:id="rId50"/>
        </w:object>
      </w:r>
      <w:r w:rsidRPr="00C249F9">
        <w:rPr>
          <w:sz w:val="24"/>
        </w:rPr>
        <w:t xml:space="preserve"> исходов.</w:t>
      </w:r>
    </w:p>
    <w:p w:rsidR="008B5D7A" w:rsidRDefault="008B5D7A" w:rsidP="008B5D7A">
      <w:pPr>
        <w:pStyle w:val="a3"/>
        <w:jc w:val="left"/>
        <w:rPr>
          <w:sz w:val="24"/>
        </w:rPr>
      </w:pPr>
      <w:r w:rsidRPr="00C249F9">
        <w:rPr>
          <w:position w:val="-24"/>
          <w:sz w:val="24"/>
        </w:rPr>
        <w:object w:dxaOrig="3060" w:dyaOrig="639">
          <v:shape id="_x0000_i1048" type="#_x0000_t75" style="width:153pt;height:32.25pt" o:ole="">
            <v:imagedata r:id="rId51" o:title=""/>
          </v:shape>
          <o:OLEObject Type="Embed" ProgID="Equation.3" ShapeID="_x0000_i1048" DrawAspect="Content" ObjectID="_1768672036" r:id="rId52"/>
        </w:object>
      </w:r>
    </w:p>
    <w:p w:rsidR="008B5D7A" w:rsidRDefault="008B5D7A" w:rsidP="008B5D7A">
      <w:pPr>
        <w:pStyle w:val="a3"/>
        <w:jc w:val="left"/>
        <w:rPr>
          <w:sz w:val="24"/>
        </w:rPr>
      </w:pPr>
    </w:p>
    <w:p w:rsidR="008B5D7A" w:rsidRPr="00C249F9" w:rsidRDefault="008B5D7A" w:rsidP="008B5D7A">
      <w:pPr>
        <w:pStyle w:val="a3"/>
        <w:jc w:val="left"/>
        <w:rPr>
          <w:sz w:val="24"/>
        </w:rPr>
      </w:pPr>
    </w:p>
    <w:p w:rsidR="008B5D7A" w:rsidRPr="00C249F9" w:rsidRDefault="008B5D7A" w:rsidP="008B5D7A">
      <w:pPr>
        <w:pStyle w:val="a3"/>
        <w:jc w:val="left"/>
        <w:rPr>
          <w:sz w:val="24"/>
        </w:rPr>
      </w:pPr>
      <w:r w:rsidRPr="00C249F9">
        <w:rPr>
          <w:sz w:val="24"/>
        </w:rPr>
        <w:t xml:space="preserve">2) </w:t>
      </w:r>
      <w:proofErr w:type="gramStart"/>
      <w:r w:rsidRPr="00C249F9">
        <w:rPr>
          <w:sz w:val="24"/>
        </w:rPr>
        <w:t>В</w:t>
      </w:r>
      <w:proofErr w:type="gramEnd"/>
      <w:r w:rsidRPr="00C249F9">
        <w:rPr>
          <w:sz w:val="24"/>
        </w:rPr>
        <w:t>={среди выбранных букв есть «</w:t>
      </w:r>
      <w:proofErr w:type="spellStart"/>
      <w:r w:rsidRPr="00C249F9">
        <w:rPr>
          <w:sz w:val="24"/>
        </w:rPr>
        <w:t>ъ</w:t>
      </w:r>
      <w:proofErr w:type="spellEnd"/>
      <w:r w:rsidRPr="00C249F9">
        <w:rPr>
          <w:sz w:val="24"/>
        </w:rPr>
        <w:t xml:space="preserve">»}. Выбор твердого знака </w:t>
      </w:r>
      <w:r w:rsidRPr="00C249F9">
        <w:rPr>
          <w:position w:val="-10"/>
          <w:sz w:val="24"/>
        </w:rPr>
        <w:object w:dxaOrig="300" w:dyaOrig="360">
          <v:shape id="_x0000_i1049" type="#_x0000_t75" style="width:15pt;height:18pt" o:ole="">
            <v:imagedata r:id="rId53" o:title=""/>
          </v:shape>
          <o:OLEObject Type="Embed" ProgID="Equation.3" ShapeID="_x0000_i1049" DrawAspect="Content" ObjectID="_1768672037" r:id="rId54"/>
        </w:object>
      </w:r>
      <w:r w:rsidRPr="00C249F9">
        <w:rPr>
          <w:sz w:val="24"/>
        </w:rPr>
        <w:t xml:space="preserve">, выбор второй буквы из </w:t>
      </w:r>
      <w:proofErr w:type="gramStart"/>
      <w:r w:rsidRPr="00C249F9">
        <w:rPr>
          <w:sz w:val="24"/>
        </w:rPr>
        <w:t>оставшихся</w:t>
      </w:r>
      <w:proofErr w:type="gramEnd"/>
      <w:r w:rsidRPr="00C249F9">
        <w:rPr>
          <w:sz w:val="24"/>
        </w:rPr>
        <w:t xml:space="preserve"> </w:t>
      </w:r>
      <w:r w:rsidRPr="00C249F9">
        <w:rPr>
          <w:position w:val="-12"/>
          <w:sz w:val="24"/>
        </w:rPr>
        <w:object w:dxaOrig="380" w:dyaOrig="380">
          <v:shape id="_x0000_i1050" type="#_x0000_t75" style="width:18.75pt;height:18.75pt" o:ole="">
            <v:imagedata r:id="rId55" o:title=""/>
          </v:shape>
          <o:OLEObject Type="Embed" ProgID="Equation.3" ShapeID="_x0000_i1050" DrawAspect="Content" ObjectID="_1768672038" r:id="rId56"/>
        </w:object>
      </w:r>
      <w:r w:rsidRPr="00C249F9">
        <w:rPr>
          <w:sz w:val="24"/>
        </w:rPr>
        <w:t>.</w:t>
      </w:r>
    </w:p>
    <w:p w:rsidR="008B5D7A" w:rsidRDefault="008B5D7A" w:rsidP="008B5D7A">
      <w:pPr>
        <w:pStyle w:val="a3"/>
        <w:jc w:val="left"/>
        <w:rPr>
          <w:sz w:val="24"/>
        </w:rPr>
      </w:pPr>
      <w:r w:rsidRPr="00C249F9">
        <w:rPr>
          <w:position w:val="-24"/>
          <w:sz w:val="24"/>
        </w:rPr>
        <w:object w:dxaOrig="5600" w:dyaOrig="639">
          <v:shape id="_x0000_i1051" type="#_x0000_t75" style="width:279.75pt;height:32.25pt" o:ole="">
            <v:imagedata r:id="rId57" o:title=""/>
          </v:shape>
          <o:OLEObject Type="Embed" ProgID="Equation.3" ShapeID="_x0000_i1051" DrawAspect="Content" ObjectID="_1768672039" r:id="rId58"/>
        </w:object>
      </w:r>
      <w:r w:rsidRPr="00C249F9">
        <w:rPr>
          <w:sz w:val="24"/>
        </w:rPr>
        <w:t xml:space="preserve"> </w:t>
      </w:r>
    </w:p>
    <w:p w:rsidR="008B5D7A" w:rsidRDefault="008B5D7A" w:rsidP="008B5D7A">
      <w:pPr>
        <w:pStyle w:val="a3"/>
        <w:jc w:val="left"/>
        <w:rPr>
          <w:sz w:val="24"/>
        </w:rPr>
      </w:pPr>
    </w:p>
    <w:p w:rsidR="008B5D7A" w:rsidRPr="00C249F9" w:rsidRDefault="008B5D7A" w:rsidP="008B5D7A">
      <w:pPr>
        <w:pStyle w:val="a3"/>
        <w:jc w:val="left"/>
        <w:rPr>
          <w:sz w:val="24"/>
        </w:rPr>
      </w:pPr>
    </w:p>
    <w:p w:rsidR="008B5D7A" w:rsidRPr="00C249F9" w:rsidRDefault="008B5D7A" w:rsidP="008B5D7A">
      <w:pPr>
        <w:pStyle w:val="a3"/>
        <w:jc w:val="left"/>
        <w:rPr>
          <w:sz w:val="24"/>
        </w:rPr>
      </w:pPr>
      <w:r w:rsidRPr="00C249F9">
        <w:rPr>
          <w:sz w:val="24"/>
        </w:rPr>
        <w:t xml:space="preserve">3) </w:t>
      </w:r>
      <w:proofErr w:type="gramStart"/>
      <w:r w:rsidRPr="00C249F9">
        <w:rPr>
          <w:sz w:val="24"/>
        </w:rPr>
        <w:t>С</w:t>
      </w:r>
      <w:proofErr w:type="gramEnd"/>
      <w:r w:rsidRPr="00C249F9">
        <w:rPr>
          <w:sz w:val="24"/>
        </w:rPr>
        <w:t>={среди выбранных букв нет «</w:t>
      </w:r>
      <w:proofErr w:type="spellStart"/>
      <w:r w:rsidRPr="00C249F9">
        <w:rPr>
          <w:sz w:val="24"/>
        </w:rPr>
        <w:t>ъ</w:t>
      </w:r>
      <w:proofErr w:type="spellEnd"/>
      <w:r w:rsidRPr="00C249F9">
        <w:rPr>
          <w:sz w:val="24"/>
        </w:rPr>
        <w:t xml:space="preserve">»}. </w:t>
      </w:r>
    </w:p>
    <w:p w:rsidR="008B5D7A" w:rsidRDefault="008B5D7A" w:rsidP="008B5D7A">
      <w:pPr>
        <w:pStyle w:val="a3"/>
        <w:jc w:val="left"/>
        <w:rPr>
          <w:sz w:val="24"/>
        </w:rPr>
      </w:pPr>
      <w:r w:rsidRPr="00C249F9">
        <w:rPr>
          <w:position w:val="-24"/>
          <w:sz w:val="24"/>
        </w:rPr>
        <w:object w:dxaOrig="5539" w:dyaOrig="639">
          <v:shape id="_x0000_i1052" type="#_x0000_t75" style="width:276.75pt;height:32.25pt" o:ole="">
            <v:imagedata r:id="rId59" o:title=""/>
          </v:shape>
          <o:OLEObject Type="Embed" ProgID="Equation.3" ShapeID="_x0000_i1052" DrawAspect="Content" ObjectID="_1768672040" r:id="rId60"/>
        </w:object>
      </w:r>
    </w:p>
    <w:p w:rsidR="008B5D7A" w:rsidRDefault="008B5D7A" w:rsidP="008B5D7A">
      <w:pPr>
        <w:pStyle w:val="a3"/>
        <w:jc w:val="left"/>
        <w:rPr>
          <w:sz w:val="24"/>
        </w:rPr>
      </w:pPr>
    </w:p>
    <w:p w:rsidR="008B5D7A" w:rsidRPr="00C249F9" w:rsidRDefault="008B5D7A" w:rsidP="008B5D7A">
      <w:pPr>
        <w:pStyle w:val="a3"/>
        <w:jc w:val="left"/>
        <w:rPr>
          <w:sz w:val="24"/>
        </w:rPr>
      </w:pPr>
    </w:p>
    <w:p w:rsidR="008B5D7A" w:rsidRPr="00C249F9" w:rsidRDefault="008B5D7A" w:rsidP="008B5D7A">
      <w:pPr>
        <w:pStyle w:val="a3"/>
        <w:jc w:val="left"/>
        <w:rPr>
          <w:sz w:val="24"/>
        </w:rPr>
      </w:pPr>
      <w:r w:rsidRPr="00C249F9">
        <w:rPr>
          <w:sz w:val="24"/>
        </w:rPr>
        <w:t xml:space="preserve">4) </w:t>
      </w:r>
      <w:r w:rsidRPr="00C249F9">
        <w:rPr>
          <w:sz w:val="24"/>
          <w:lang w:val="en-US"/>
        </w:rPr>
        <w:t>D</w:t>
      </w:r>
      <w:r w:rsidRPr="00C249F9">
        <w:rPr>
          <w:sz w:val="24"/>
        </w:rPr>
        <w:t>={среди выбранных букв одна буква гласная, а другая согласная}.</w:t>
      </w:r>
    </w:p>
    <w:p w:rsidR="008B5D7A" w:rsidRDefault="008B5D7A" w:rsidP="008B5D7A">
      <w:pPr>
        <w:pStyle w:val="a3"/>
        <w:jc w:val="left"/>
        <w:rPr>
          <w:sz w:val="24"/>
        </w:rPr>
      </w:pPr>
      <w:r w:rsidRPr="00C249F9">
        <w:rPr>
          <w:position w:val="-24"/>
          <w:sz w:val="24"/>
        </w:rPr>
        <w:object w:dxaOrig="6840" w:dyaOrig="639">
          <v:shape id="_x0000_i1053" type="#_x0000_t75" style="width:342pt;height:32.25pt" o:ole="">
            <v:imagedata r:id="rId61" o:title=""/>
          </v:shape>
          <o:OLEObject Type="Embed" ProgID="Equation.3" ShapeID="_x0000_i1053" DrawAspect="Content" ObjectID="_1768672041" r:id="rId62"/>
        </w:object>
      </w:r>
    </w:p>
    <w:p w:rsidR="008B5D7A" w:rsidRPr="00C249F9" w:rsidRDefault="008B5D7A" w:rsidP="008B5D7A">
      <w:pPr>
        <w:pStyle w:val="a3"/>
        <w:jc w:val="left"/>
        <w:rPr>
          <w:sz w:val="24"/>
        </w:rPr>
      </w:pPr>
    </w:p>
    <w:p w:rsidR="008B5D7A" w:rsidRDefault="008B5D7A" w:rsidP="008B5D7A">
      <w:bookmarkStart w:id="0" w:name="_GoBack"/>
      <w:bookmarkEnd w:id="0"/>
    </w:p>
    <w:p w:rsidR="008B5D7A" w:rsidRDefault="008B5D7A" w:rsidP="008B5D7A">
      <w:pPr>
        <w:ind w:left="360"/>
        <w:jc w:val="center"/>
      </w:pPr>
    </w:p>
    <w:p w:rsidR="008B5D7A" w:rsidRPr="00B25E15" w:rsidRDefault="008B5D7A" w:rsidP="008B5D7A">
      <w:pPr>
        <w:ind w:left="360"/>
        <w:jc w:val="center"/>
      </w:pPr>
      <w:r w:rsidRPr="00C249F9">
        <w:rPr>
          <w:position w:val="-10"/>
        </w:rPr>
        <w:object w:dxaOrig="180" w:dyaOrig="340">
          <v:shape id="_x0000_i1054" type="#_x0000_t75" style="width:9pt;height:17.25pt" o:ole="">
            <v:imagedata r:id="rId63" o:title=""/>
          </v:shape>
          <o:OLEObject Type="Embed" ProgID="Equation.3" ShapeID="_x0000_i1054" DrawAspect="Content" ObjectID="_1768672042" r:id="rId64"/>
        </w:object>
      </w:r>
      <w:r w:rsidRPr="00243DB7">
        <w:rPr>
          <w:b/>
          <w:u w:val="single"/>
        </w:rPr>
        <w:t>ДИДАКТИЧЕСКИЙ  МАТЕРИАЛ</w:t>
      </w:r>
    </w:p>
    <w:p w:rsidR="008B5D7A" w:rsidRPr="00243DB7" w:rsidRDefault="008B5D7A" w:rsidP="008B5D7A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243DB7">
        <w:rPr>
          <w:rFonts w:ascii="Times New Roman" w:hAnsi="Times New Roman"/>
          <w:b/>
          <w:color w:val="auto"/>
          <w:sz w:val="24"/>
          <w:szCs w:val="24"/>
        </w:rPr>
        <w:t>1.</w:t>
      </w:r>
      <w:r w:rsidRPr="00243DB7">
        <w:rPr>
          <w:rFonts w:ascii="Times New Roman" w:hAnsi="Times New Roman"/>
          <w:color w:val="auto"/>
          <w:sz w:val="24"/>
          <w:szCs w:val="24"/>
        </w:rPr>
        <w:t xml:space="preserve"> Сколько различных комбинаций может выпасть в спортлото "5 из 36"                                                                                                                                                                       </w:t>
      </w:r>
    </w:p>
    <w:p w:rsidR="008B5D7A" w:rsidRPr="00243DB7" w:rsidRDefault="008B5D7A" w:rsidP="008B5D7A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243DB7">
        <w:rPr>
          <w:rFonts w:ascii="Times New Roman" w:hAnsi="Times New Roman"/>
          <w:b/>
          <w:color w:val="auto"/>
          <w:sz w:val="24"/>
          <w:szCs w:val="24"/>
        </w:rPr>
        <w:t>2.</w:t>
      </w:r>
      <w:r w:rsidRPr="00243DB7">
        <w:rPr>
          <w:rFonts w:ascii="Times New Roman" w:hAnsi="Times New Roman"/>
          <w:color w:val="auto"/>
          <w:sz w:val="24"/>
          <w:szCs w:val="24"/>
        </w:rPr>
        <w:t xml:space="preserve"> Домашнее задание по литературе состоит в том, чтобы выучить одно из трех стихотворений: "Анчар", "Буря" и "Вьюга". Миша, Никита и Олег решили распределить все три стихотворения между собой по одному. Сколько существует способов это сделать?                                                                                                  </w:t>
      </w:r>
    </w:p>
    <w:p w:rsidR="008B5D7A" w:rsidRPr="00243DB7" w:rsidRDefault="008B5D7A" w:rsidP="008B5D7A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243DB7">
        <w:rPr>
          <w:rFonts w:ascii="Times New Roman" w:hAnsi="Times New Roman"/>
          <w:b/>
          <w:color w:val="auto"/>
          <w:sz w:val="24"/>
          <w:szCs w:val="24"/>
        </w:rPr>
        <w:t>3.</w:t>
      </w:r>
      <w:r w:rsidRPr="00243DB7">
        <w:rPr>
          <w:rFonts w:ascii="Times New Roman" w:hAnsi="Times New Roman"/>
          <w:color w:val="auto"/>
          <w:sz w:val="24"/>
          <w:szCs w:val="24"/>
        </w:rPr>
        <w:t xml:space="preserve"> Сколько различных последовательностей (не обязательно осмысленных) можно составить из букв слова "книга"?                                                                                                                    </w:t>
      </w:r>
      <w:r w:rsidRPr="00243DB7">
        <w:rPr>
          <w:rFonts w:ascii="Times New Roman" w:hAnsi="Times New Roman"/>
          <w:b/>
          <w:color w:val="auto"/>
          <w:sz w:val="24"/>
          <w:szCs w:val="24"/>
        </w:rPr>
        <w:lastRenderedPageBreak/>
        <w:t>4.</w:t>
      </w:r>
      <w:r w:rsidRPr="00243DB7">
        <w:rPr>
          <w:rFonts w:ascii="Times New Roman" w:hAnsi="Times New Roman"/>
          <w:color w:val="auto"/>
          <w:sz w:val="24"/>
          <w:szCs w:val="24"/>
        </w:rPr>
        <w:t xml:space="preserve"> Найдите вероятность того, что три последние цифры случайно выбранного телефонного номера — это цифры 2, 3, 1 в произвольном порядке.                                                                                                     </w:t>
      </w:r>
      <w:r w:rsidRPr="00243DB7">
        <w:rPr>
          <w:rFonts w:ascii="Times New Roman" w:hAnsi="Times New Roman"/>
          <w:b/>
          <w:color w:val="auto"/>
          <w:sz w:val="24"/>
          <w:szCs w:val="24"/>
        </w:rPr>
        <w:t>5.</w:t>
      </w:r>
      <w:r w:rsidRPr="00243DB7">
        <w:rPr>
          <w:rFonts w:ascii="Times New Roman" w:hAnsi="Times New Roman"/>
          <w:color w:val="auto"/>
          <w:sz w:val="24"/>
          <w:szCs w:val="24"/>
        </w:rPr>
        <w:t xml:space="preserve"> Сколькими способами можно расставить 7 книг на книжной полке?  </w:t>
      </w:r>
    </w:p>
    <w:p w:rsidR="008B5D7A" w:rsidRDefault="008B5D7A" w:rsidP="008B5D7A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243DB7">
        <w:rPr>
          <w:rFonts w:ascii="Times New Roman" w:hAnsi="Times New Roman"/>
          <w:b/>
          <w:color w:val="auto"/>
          <w:sz w:val="24"/>
          <w:szCs w:val="24"/>
        </w:rPr>
        <w:t>6.</w:t>
      </w:r>
      <w:r w:rsidRPr="00243DB7">
        <w:rPr>
          <w:rFonts w:ascii="Times New Roman" w:hAnsi="Times New Roman"/>
          <w:color w:val="auto"/>
          <w:sz w:val="24"/>
          <w:szCs w:val="24"/>
        </w:rPr>
        <w:t xml:space="preserve"> В классе 20 учеников. Учитель решил проверить домашнюю работу у 6 из них. Сколько существует способов выбрать учеников для проверки?                                                                                                                    </w:t>
      </w:r>
    </w:p>
    <w:p w:rsidR="008B5D7A" w:rsidRPr="00243DB7" w:rsidRDefault="008B5D7A" w:rsidP="008B5D7A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243DB7">
        <w:rPr>
          <w:rFonts w:ascii="Times New Roman" w:hAnsi="Times New Roman"/>
          <w:b/>
          <w:color w:val="auto"/>
          <w:sz w:val="24"/>
          <w:szCs w:val="24"/>
        </w:rPr>
        <w:t>7.</w:t>
      </w:r>
      <w:r w:rsidRPr="00243DB7">
        <w:rPr>
          <w:rFonts w:ascii="Times New Roman" w:hAnsi="Times New Roman"/>
          <w:color w:val="auto"/>
          <w:sz w:val="24"/>
          <w:szCs w:val="24"/>
        </w:rPr>
        <w:t xml:space="preserve"> На книжной полке 6 учебников и 3 сборника стихов. Найдите вероятность того, что среди случайно выбранных 5 книг окажется 3 учебника и 2 сборника.                                                                                                                    </w:t>
      </w:r>
      <w:r w:rsidRPr="00243DB7">
        <w:rPr>
          <w:rFonts w:ascii="Times New Roman" w:hAnsi="Times New Roman"/>
          <w:b/>
          <w:bCs/>
          <w:color w:val="auto"/>
          <w:sz w:val="24"/>
          <w:szCs w:val="24"/>
        </w:rPr>
        <w:t xml:space="preserve">8. </w:t>
      </w:r>
      <w:r w:rsidRPr="00243DB7">
        <w:rPr>
          <w:rFonts w:ascii="Times New Roman" w:hAnsi="Times New Roman"/>
          <w:color w:val="auto"/>
          <w:sz w:val="24"/>
          <w:szCs w:val="24"/>
        </w:rPr>
        <w:t xml:space="preserve">Шесть шаров случайным образом раскладывают в три ящика. Найти вероятность того, что во всех ящиках окажется разное число шаров, при условии, что все ящики не пустые.                                                                                                    </w:t>
      </w:r>
    </w:p>
    <w:p w:rsidR="008B5D7A" w:rsidRPr="00243DB7" w:rsidRDefault="008B5D7A" w:rsidP="008B5D7A">
      <w:pPr>
        <w:pStyle w:val="a5"/>
        <w:spacing w:before="0" w:beforeAutospacing="0" w:after="0" w:afterAutospacing="0"/>
        <w:ind w:left="102" w:right="102"/>
        <w:rPr>
          <w:rFonts w:ascii="Times New Roman" w:hAnsi="Times New Roman"/>
          <w:bCs/>
          <w:color w:val="auto"/>
          <w:sz w:val="24"/>
          <w:szCs w:val="24"/>
        </w:rPr>
      </w:pPr>
      <w:r w:rsidRPr="00243DB7">
        <w:rPr>
          <w:rFonts w:ascii="Times New Roman" w:hAnsi="Times New Roman"/>
          <w:b/>
          <w:color w:val="auto"/>
          <w:sz w:val="24"/>
          <w:szCs w:val="24"/>
        </w:rPr>
        <w:t>9.</w:t>
      </w:r>
      <w:r w:rsidRPr="00243DB7">
        <w:rPr>
          <w:rFonts w:ascii="Times New Roman" w:hAnsi="Times New Roman"/>
          <w:color w:val="auto"/>
          <w:sz w:val="24"/>
          <w:szCs w:val="24"/>
        </w:rPr>
        <w:t xml:space="preserve"> Шесть рукописей случайно раскладывают по пяти папкам. Какова вероятность того, что ровно одна папка останется пустой? </w:t>
      </w:r>
      <w:r w:rsidRPr="00243DB7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</w:t>
      </w:r>
      <w:r w:rsidRPr="00243DB7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8B5D7A" w:rsidRPr="00243DB7" w:rsidRDefault="008B5D7A" w:rsidP="008B5D7A">
      <w:pPr>
        <w:pStyle w:val="a5"/>
        <w:spacing w:before="0" w:beforeAutospacing="0" w:after="0" w:afterAutospacing="0"/>
        <w:ind w:left="102" w:right="102"/>
        <w:rPr>
          <w:rFonts w:ascii="Times New Roman" w:hAnsi="Times New Roman"/>
          <w:color w:val="auto"/>
          <w:sz w:val="24"/>
          <w:szCs w:val="24"/>
        </w:rPr>
      </w:pPr>
      <w:r w:rsidRPr="00243DB7">
        <w:rPr>
          <w:rFonts w:ascii="Times New Roman" w:hAnsi="Times New Roman"/>
          <w:b/>
          <w:bCs/>
          <w:color w:val="auto"/>
          <w:sz w:val="24"/>
          <w:szCs w:val="24"/>
        </w:rPr>
        <w:t>10.</w:t>
      </w:r>
      <w:r w:rsidRPr="00243DB7">
        <w:rPr>
          <w:rFonts w:ascii="Times New Roman" w:hAnsi="Times New Roman"/>
          <w:color w:val="auto"/>
          <w:sz w:val="24"/>
          <w:szCs w:val="24"/>
        </w:rPr>
        <w:t xml:space="preserve"> На полке в случайном порядке расставлено 40 книг, среди которых находится трехтомник Пушкина. Найти вероятность того, что эти тома стоят в порядке возрастания номера слева направо, но не обязательно рядом. </w:t>
      </w:r>
      <w:r w:rsidRPr="00243DB7">
        <w:rPr>
          <w:rFonts w:ascii="Times New Roman" w:hAnsi="Times New Roman"/>
          <w:color w:val="auto"/>
          <w:sz w:val="24"/>
          <w:szCs w:val="24"/>
        </w:rPr>
        <w:br/>
      </w:r>
    </w:p>
    <w:p w:rsidR="008B5D7A" w:rsidRPr="00243DB7" w:rsidRDefault="008B5D7A" w:rsidP="008B5D7A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243DB7">
        <w:rPr>
          <w:rFonts w:ascii="Times New Roman" w:hAnsi="Times New Roman"/>
          <w:b/>
          <w:color w:val="auto"/>
          <w:sz w:val="24"/>
          <w:szCs w:val="24"/>
        </w:rPr>
        <w:t>11.</w:t>
      </w:r>
      <w:r w:rsidRPr="00243DB7">
        <w:rPr>
          <w:rFonts w:ascii="Times New Roman" w:hAnsi="Times New Roman"/>
          <w:color w:val="auto"/>
          <w:sz w:val="24"/>
          <w:szCs w:val="24"/>
        </w:rPr>
        <w:t xml:space="preserve"> Имеется многочлен </w:t>
      </w:r>
      <w:r w:rsidRPr="00243DB7">
        <w:rPr>
          <w:rFonts w:ascii="Times New Roman" w:hAnsi="Times New Roman"/>
          <w:color w:val="auto"/>
          <w:position w:val="-10"/>
          <w:sz w:val="24"/>
          <w:szCs w:val="24"/>
        </w:rPr>
        <w:object w:dxaOrig="3600" w:dyaOrig="380">
          <v:shape id="_x0000_i1055" type="#_x0000_t75" style="width:180pt;height:18.75pt" o:ole="">
            <v:imagedata r:id="rId65" o:title=""/>
          </v:shape>
          <o:OLEObject Type="Embed" ProgID="Equation.3" ShapeID="_x0000_i1055" DrawAspect="Content" ObjectID="_1768672043" r:id="rId66"/>
        </w:object>
      </w:r>
      <w:r w:rsidRPr="00243DB7">
        <w:rPr>
          <w:rFonts w:ascii="Times New Roman" w:hAnsi="Times New Roman"/>
          <w:color w:val="auto"/>
          <w:sz w:val="24"/>
          <w:szCs w:val="24"/>
        </w:rPr>
        <w:t xml:space="preserve">. Определите коэффициент       при члене, содержащем </w:t>
      </w:r>
      <w:r w:rsidRPr="00243DB7">
        <w:rPr>
          <w:rFonts w:ascii="Times New Roman" w:hAnsi="Times New Roman"/>
          <w:color w:val="auto"/>
          <w:position w:val="-6"/>
          <w:sz w:val="24"/>
          <w:szCs w:val="24"/>
        </w:rPr>
        <w:object w:dxaOrig="279" w:dyaOrig="320">
          <v:shape id="_x0000_i1056" type="#_x0000_t75" style="width:14.25pt;height:15.75pt" o:ole="">
            <v:imagedata r:id="rId67" o:title=""/>
          </v:shape>
          <o:OLEObject Type="Embed" ProgID="Equation.3" ShapeID="_x0000_i1056" DrawAspect="Content" ObjectID="_1768672044" r:id="rId68"/>
        </w:object>
      </w:r>
      <w:r w:rsidRPr="00243DB7">
        <w:rPr>
          <w:rFonts w:ascii="Times New Roman" w:hAnsi="Times New Roman"/>
          <w:color w:val="auto"/>
          <w:sz w:val="24"/>
          <w:szCs w:val="24"/>
        </w:rPr>
        <w:t>, если выполнить все действия.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                           </w:t>
      </w:r>
      <w:r w:rsidRPr="00243DB7">
        <w:rPr>
          <w:rFonts w:ascii="Times New Roman" w:hAnsi="Times New Roman"/>
          <w:color w:val="auto"/>
          <w:sz w:val="24"/>
          <w:szCs w:val="24"/>
        </w:rPr>
        <w:t xml:space="preserve"> .</w:t>
      </w:r>
      <w:proofErr w:type="gramEnd"/>
      <w:r w:rsidRPr="00243DB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31A80" w:rsidRDefault="00931A80"/>
    <w:sectPr w:rsidR="00931A80" w:rsidSect="0093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F1E80"/>
    <w:multiLevelType w:val="hybridMultilevel"/>
    <w:tmpl w:val="5A7E1388"/>
    <w:lvl w:ilvl="0" w:tplc="44829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D7A"/>
    <w:rsid w:val="008B5D7A"/>
    <w:rsid w:val="0093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D7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B5D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8B5D7A"/>
    <w:pPr>
      <w:spacing w:before="100" w:beforeAutospacing="1" w:after="100" w:afterAutospacing="1"/>
      <w:ind w:left="100" w:right="100"/>
      <w:jc w:val="both"/>
    </w:pPr>
    <w:rPr>
      <w:rFonts w:ascii="Verdana" w:hAnsi="Verdana"/>
      <w:color w:val="57575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2024-02-05T17:46:00Z</dcterms:created>
  <dcterms:modified xsi:type="dcterms:W3CDTF">2024-02-05T17:56:00Z</dcterms:modified>
</cp:coreProperties>
</file>