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2F3" w:rsidRPr="002762F3" w:rsidRDefault="002762F3" w:rsidP="002762F3">
      <w:pPr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2762F3">
        <w:rPr>
          <w:rFonts w:ascii="Times New Roman" w:hAnsi="Times New Roman" w:cs="Times New Roman"/>
          <w:b/>
          <w:sz w:val="28"/>
        </w:rPr>
        <w:t>Киргизия</w:t>
      </w:r>
    </w:p>
    <w:p w:rsidR="002762F3" w:rsidRDefault="002762F3" w:rsidP="002762F3">
      <w:pPr>
        <w:ind w:firstLine="709"/>
        <w:jc w:val="both"/>
        <w:rPr>
          <w:rFonts w:ascii="Times New Roman" w:hAnsi="Times New Roman" w:cs="Times New Roman"/>
          <w:sz w:val="28"/>
        </w:rPr>
      </w:pPr>
      <w:r w:rsidRPr="002762F3">
        <w:rPr>
          <w:rFonts w:ascii="Times New Roman" w:hAnsi="Times New Roman" w:cs="Times New Roman"/>
          <w:sz w:val="28"/>
        </w:rPr>
        <w:t xml:space="preserve">В научном дискурсе Киргизии тематика публичной дипломатии встречается в основном в контексте концепции «мягкой силы». Н. </w:t>
      </w:r>
      <w:proofErr w:type="spellStart"/>
      <w:r w:rsidRPr="002762F3">
        <w:rPr>
          <w:rFonts w:ascii="Times New Roman" w:hAnsi="Times New Roman" w:cs="Times New Roman"/>
          <w:sz w:val="28"/>
        </w:rPr>
        <w:t>Айтмурзаев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r w:rsidRPr="002762F3">
        <w:rPr>
          <w:rFonts w:ascii="Times New Roman" w:hAnsi="Times New Roman" w:cs="Times New Roman"/>
          <w:sz w:val="28"/>
        </w:rPr>
        <w:t>профессор кафедры международных отношений и права Дипломатической академии им. К. Дикамбаева Министерства иностранных дел Кыргызской Республики</w:t>
      </w:r>
      <w:r>
        <w:rPr>
          <w:rFonts w:ascii="Times New Roman" w:hAnsi="Times New Roman" w:cs="Times New Roman"/>
          <w:sz w:val="28"/>
        </w:rPr>
        <w:t>,</w:t>
      </w:r>
      <w:r w:rsidRPr="002762F3">
        <w:rPr>
          <w:rFonts w:ascii="Times New Roman" w:hAnsi="Times New Roman" w:cs="Times New Roman"/>
          <w:sz w:val="28"/>
        </w:rPr>
        <w:t xml:space="preserve"> признает возрастающую значимость названной концепции не только в «мягком» измерении современной мировой политики, но и в обеспечении безопасности гос</w:t>
      </w:r>
      <w:r>
        <w:rPr>
          <w:rFonts w:ascii="Times New Roman" w:hAnsi="Times New Roman" w:cs="Times New Roman"/>
          <w:sz w:val="28"/>
        </w:rPr>
        <w:t xml:space="preserve">ударств в условиях глобализации. </w:t>
      </w:r>
      <w:r w:rsidRPr="002762F3">
        <w:rPr>
          <w:rFonts w:ascii="Times New Roman" w:hAnsi="Times New Roman" w:cs="Times New Roman"/>
          <w:sz w:val="28"/>
        </w:rPr>
        <w:t>Обращая внимание на роль «мягкой силы» в переформатировании общественного сознания, он призывает к правильному использованию ее ресурсов (средства массовой информации, культура, традиции, религиозные взгляды). В контексте Центральной Азии эти ресурсы должны оказывать позитивное содействие обществу в выборе социального порядка, который соответствует культуре, ценностям, традициям, где проблема безопасности всегда считалась приоритетной</w:t>
      </w:r>
      <w:r>
        <w:rPr>
          <w:rFonts w:ascii="Times New Roman" w:hAnsi="Times New Roman" w:cs="Times New Roman"/>
          <w:sz w:val="28"/>
        </w:rPr>
        <w:t>.</w:t>
      </w:r>
    </w:p>
    <w:p w:rsidR="006A738A" w:rsidRDefault="002762F3" w:rsidP="002762F3">
      <w:pPr>
        <w:ind w:firstLine="709"/>
        <w:jc w:val="both"/>
        <w:rPr>
          <w:rFonts w:ascii="Times New Roman" w:hAnsi="Times New Roman" w:cs="Times New Roman"/>
          <w:sz w:val="28"/>
        </w:rPr>
      </w:pPr>
      <w:r w:rsidRPr="002762F3">
        <w:rPr>
          <w:rFonts w:ascii="Times New Roman" w:hAnsi="Times New Roman" w:cs="Times New Roman"/>
          <w:sz w:val="28"/>
        </w:rPr>
        <w:t xml:space="preserve">Киргизские исследователи призывают политиков и экспертов обращать внимание на возможности «новой публичной дипломатии» — цифровой дипломатии, новых технологий для удовлетворения внешних нужд государства, укрепления ее репутации и позиции на международной арене. </w:t>
      </w:r>
    </w:p>
    <w:p w:rsidR="006A738A" w:rsidRDefault="002762F3" w:rsidP="002762F3">
      <w:pPr>
        <w:ind w:firstLine="709"/>
        <w:jc w:val="both"/>
        <w:rPr>
          <w:rFonts w:ascii="Times New Roman" w:hAnsi="Times New Roman" w:cs="Times New Roman"/>
          <w:sz w:val="28"/>
        </w:rPr>
      </w:pPr>
      <w:r w:rsidRPr="002762F3">
        <w:rPr>
          <w:rFonts w:ascii="Times New Roman" w:hAnsi="Times New Roman" w:cs="Times New Roman"/>
          <w:sz w:val="28"/>
        </w:rPr>
        <w:t>Политические деятели Киргизии тоже признают значение информационного фактора и «мягкой силы», «без которой трудно обеспечить авторитет и влияние государства в международных отношениях»</w:t>
      </w:r>
      <w:r w:rsidR="006A738A">
        <w:rPr>
          <w:rFonts w:ascii="Times New Roman" w:hAnsi="Times New Roman" w:cs="Times New Roman"/>
          <w:sz w:val="28"/>
        </w:rPr>
        <w:t xml:space="preserve">. </w:t>
      </w:r>
      <w:r w:rsidRPr="002762F3">
        <w:rPr>
          <w:rFonts w:ascii="Times New Roman" w:hAnsi="Times New Roman" w:cs="Times New Roman"/>
          <w:sz w:val="28"/>
        </w:rPr>
        <w:t>В сильно устаревшей Концепции внешней политики Киргизии повышению авторитета и укреплению положительного имиджа этой республики на международной арене выделено особое место. Отмечается стремление страны стать удобной площадкой для расположения международных организаций, культурно-образовательных центров, для проведения международных и региональных форумов. Из факторов, способных повысить узнаваемость страны в мировом сообществе, называются национальные бренды Иссык-Куль, Ч. Айтматов, эпос «</w:t>
      </w:r>
      <w:proofErr w:type="spellStart"/>
      <w:r w:rsidRPr="002762F3">
        <w:rPr>
          <w:rFonts w:ascii="Times New Roman" w:hAnsi="Times New Roman" w:cs="Times New Roman"/>
          <w:sz w:val="28"/>
        </w:rPr>
        <w:t>Манас</w:t>
      </w:r>
      <w:proofErr w:type="spellEnd"/>
      <w:r w:rsidRPr="002762F3">
        <w:rPr>
          <w:rFonts w:ascii="Times New Roman" w:hAnsi="Times New Roman" w:cs="Times New Roman"/>
          <w:sz w:val="28"/>
        </w:rPr>
        <w:t xml:space="preserve">», «Великий шелковый путь». </w:t>
      </w:r>
    </w:p>
    <w:p w:rsidR="006A738A" w:rsidRDefault="002762F3" w:rsidP="002762F3">
      <w:pPr>
        <w:ind w:firstLine="709"/>
        <w:jc w:val="both"/>
        <w:rPr>
          <w:rFonts w:ascii="Times New Roman" w:hAnsi="Times New Roman" w:cs="Times New Roman"/>
          <w:sz w:val="28"/>
        </w:rPr>
      </w:pPr>
      <w:r w:rsidRPr="002762F3">
        <w:rPr>
          <w:rFonts w:ascii="Times New Roman" w:hAnsi="Times New Roman" w:cs="Times New Roman"/>
          <w:sz w:val="28"/>
        </w:rPr>
        <w:t xml:space="preserve">Хотя термин «публичная дипломатия» в вышеназванных контекстах не используется, тем не </w:t>
      </w:r>
      <w:r w:rsidR="006A738A" w:rsidRPr="002762F3">
        <w:rPr>
          <w:rFonts w:ascii="Times New Roman" w:hAnsi="Times New Roman" w:cs="Times New Roman"/>
          <w:sz w:val="28"/>
        </w:rPr>
        <w:t>менее,</w:t>
      </w:r>
      <w:r w:rsidRPr="002762F3">
        <w:rPr>
          <w:rFonts w:ascii="Times New Roman" w:hAnsi="Times New Roman" w:cs="Times New Roman"/>
          <w:sz w:val="28"/>
        </w:rPr>
        <w:t xml:space="preserve"> в практической плоскости процесс достижения заявленных целей и будет публичной дипломатией. В этой сфере у Киргизии есть неплохой </w:t>
      </w:r>
      <w:proofErr w:type="spellStart"/>
      <w:r w:rsidRPr="002762F3">
        <w:rPr>
          <w:rFonts w:ascii="Times New Roman" w:hAnsi="Times New Roman" w:cs="Times New Roman"/>
          <w:sz w:val="28"/>
        </w:rPr>
        <w:t>репутационный</w:t>
      </w:r>
      <w:proofErr w:type="spellEnd"/>
      <w:r w:rsidRPr="002762F3">
        <w:rPr>
          <w:rFonts w:ascii="Times New Roman" w:hAnsi="Times New Roman" w:cs="Times New Roman"/>
          <w:sz w:val="28"/>
        </w:rPr>
        <w:t xml:space="preserve"> потенциал. Эту страну, в основном на Западе, называют «островком демократии» в Центральной Азии. Она пережила две революции, заметно повлиявшие на ее политическую стабильность, социально-экономическое положение. Однако революции стали </w:t>
      </w:r>
      <w:r w:rsidRPr="002762F3">
        <w:rPr>
          <w:rFonts w:ascii="Times New Roman" w:hAnsi="Times New Roman" w:cs="Times New Roman"/>
          <w:sz w:val="28"/>
        </w:rPr>
        <w:lastRenderedPageBreak/>
        <w:t xml:space="preserve">катализатором социального </w:t>
      </w:r>
      <w:proofErr w:type="spellStart"/>
      <w:r w:rsidRPr="002762F3">
        <w:rPr>
          <w:rFonts w:ascii="Times New Roman" w:hAnsi="Times New Roman" w:cs="Times New Roman"/>
          <w:sz w:val="28"/>
        </w:rPr>
        <w:t>активизма</w:t>
      </w:r>
      <w:proofErr w:type="spellEnd"/>
      <w:r w:rsidRPr="002762F3">
        <w:rPr>
          <w:rFonts w:ascii="Times New Roman" w:hAnsi="Times New Roman" w:cs="Times New Roman"/>
          <w:sz w:val="28"/>
        </w:rPr>
        <w:t xml:space="preserve"> и дали толчок развитию гражданского общества, в разы увеличилось число НПО, которые активно начали влиять на социально-политическую жизнь в стране. Мнения экспертов относительно роли таких институтов разнятся: одни в них видят позитивных игроков, другие считают их угрозой безопасн</w:t>
      </w:r>
      <w:r w:rsidR="006A738A">
        <w:rPr>
          <w:rFonts w:ascii="Times New Roman" w:hAnsi="Times New Roman" w:cs="Times New Roman"/>
          <w:sz w:val="28"/>
        </w:rPr>
        <w:t xml:space="preserve">ости государства. </w:t>
      </w:r>
      <w:r w:rsidRPr="002762F3">
        <w:rPr>
          <w:rFonts w:ascii="Times New Roman" w:hAnsi="Times New Roman" w:cs="Times New Roman"/>
          <w:sz w:val="28"/>
        </w:rPr>
        <w:t xml:space="preserve">Киргизские эксперты признают активную роль НПО во внутренней и внешней политике государств. Если в первом случае они выступают в качестве дополнительного механизма общественных отношений, играя важную роль в формировании гражданского общества, то во внешней политике они используются как инструмент публичной дипломатии </w:t>
      </w:r>
      <w:r w:rsidR="006A738A">
        <w:rPr>
          <w:rFonts w:ascii="Times New Roman" w:hAnsi="Times New Roman" w:cs="Times New Roman"/>
          <w:sz w:val="28"/>
        </w:rPr>
        <w:t>и «мягкой силы»</w:t>
      </w:r>
      <w:r w:rsidRPr="002762F3">
        <w:rPr>
          <w:rFonts w:ascii="Times New Roman" w:hAnsi="Times New Roman" w:cs="Times New Roman"/>
          <w:sz w:val="28"/>
        </w:rPr>
        <w:t>. НПО в Киргизии больше занимаются социальными, благотворительными и образовател</w:t>
      </w:r>
      <w:r w:rsidR="006A738A">
        <w:rPr>
          <w:rFonts w:ascii="Times New Roman" w:hAnsi="Times New Roman" w:cs="Times New Roman"/>
          <w:sz w:val="28"/>
        </w:rPr>
        <w:t>ьными проектами внутри страны</w:t>
      </w:r>
      <w:r w:rsidRPr="002762F3">
        <w:rPr>
          <w:rFonts w:ascii="Times New Roman" w:hAnsi="Times New Roman" w:cs="Times New Roman"/>
          <w:sz w:val="28"/>
        </w:rPr>
        <w:t xml:space="preserve">, что не делает их полноценным инструментом публичной дипломатии этой республики во внешнеполитической практике. Однако, занимаясь названными направлениями с населением внутри страны, особенно в приграничных зонах с большим </w:t>
      </w:r>
      <w:proofErr w:type="spellStart"/>
      <w:r w:rsidRPr="002762F3">
        <w:rPr>
          <w:rFonts w:ascii="Times New Roman" w:hAnsi="Times New Roman" w:cs="Times New Roman"/>
          <w:sz w:val="28"/>
        </w:rPr>
        <w:t>конфликтогенным</w:t>
      </w:r>
      <w:proofErr w:type="spellEnd"/>
      <w:r w:rsidRPr="002762F3">
        <w:rPr>
          <w:rFonts w:ascii="Times New Roman" w:hAnsi="Times New Roman" w:cs="Times New Roman"/>
          <w:sz w:val="28"/>
        </w:rPr>
        <w:t xml:space="preserve"> потенциалом, НПО могут путем про</w:t>
      </w:r>
      <w:r w:rsidR="006A738A">
        <w:rPr>
          <w:rFonts w:ascii="Times New Roman" w:hAnsi="Times New Roman" w:cs="Times New Roman"/>
          <w:sz w:val="28"/>
        </w:rPr>
        <w:t>ведения регулярных трансгранич</w:t>
      </w:r>
      <w:r w:rsidRPr="002762F3">
        <w:rPr>
          <w:rFonts w:ascii="Times New Roman" w:hAnsi="Times New Roman" w:cs="Times New Roman"/>
          <w:sz w:val="28"/>
        </w:rPr>
        <w:t xml:space="preserve">ных тренингов и семинаров для населения способствовать укреплению доверия и снижению напряженности между Киргизией и соседними странами. В образовательной сфере сотрудничество с НПО тоже может быть использовано в целях публичной дипломатии. Один из трех кампусов Университета Центральной Азии расположен в Киргизии, он уже работает и принимает студентов со всего региона, а также из других государств. Это усилит позиции Киргизии как регионального лидера по числу принимаемых иностранных студентов, которые являются стратегическим ресурсом, если выразиться лексикой публичной дипломатии. </w:t>
      </w:r>
    </w:p>
    <w:p w:rsidR="00AE173E" w:rsidRPr="002762F3" w:rsidRDefault="002762F3" w:rsidP="002762F3">
      <w:pPr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2762F3">
        <w:rPr>
          <w:rFonts w:ascii="Times New Roman" w:hAnsi="Times New Roman" w:cs="Times New Roman"/>
          <w:sz w:val="28"/>
        </w:rPr>
        <w:t>В целом на данном этапе обобщать опыт Киргизии из-за недостатка национальных публикаций, посвященных вопросам публичной дипломатии, было бы преждевременно. Однако с учетом международного резонанса прошедших в сентябре 2016 г. Всемирных игр кочевников в Иссык-Кульской области можно предположить, что ресурсы публичной дипломатии будут активно включаться и использоваться в деятельности государственных и негосударственных структур.</w:t>
      </w:r>
    </w:p>
    <w:sectPr w:rsidR="00AE173E" w:rsidRPr="00276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0C"/>
    <w:rsid w:val="002762F3"/>
    <w:rsid w:val="00555E0C"/>
    <w:rsid w:val="006A738A"/>
    <w:rsid w:val="00AE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2022-05-06T08:40:00Z</dcterms:created>
  <dcterms:modified xsi:type="dcterms:W3CDTF">2022-05-06T08:59:00Z</dcterms:modified>
</cp:coreProperties>
</file>