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4B" w:rsidRPr="00810F4B" w:rsidRDefault="00810F4B" w:rsidP="00810F4B">
      <w:pPr>
        <w:spacing w:before="100" w:beforeAutospacing="1" w:after="100" w:afterAutospacing="1" w:line="590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sz w:val="36"/>
          <w:szCs w:val="48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36"/>
          <w:szCs w:val="48"/>
          <w:lang w:eastAsia="ru-RU"/>
        </w:rPr>
        <w:t>Условия истинности для категорических атрибутивных высказываний в традиционной силлогистике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Следует начать с того, что традиционная силлогистика накладывает два ограничения на используемые термины, а именно: они должны быть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непусты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неуниверсальны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то есть если под термин не подпадает ни один объект из универсума рассмотрения или, наоборот, подпадают все объекты универсума, то они не могут быть предметом рассмотрения. Посмотрим на рисунки: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B394C90" wp14:editId="303AE118">
            <wp:extent cx="1149339" cy="1257300"/>
            <wp:effectExtent l="0" t="0" r="0" b="0"/>
            <wp:docPr id="38" name="Рисунок 38" descr="https://4brain.ru/logika/images/suzhdeni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4brain.ru/logika/images/suzhdenie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3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DDA12B5" wp14:editId="120CA46A">
            <wp:extent cx="1120314" cy="1225550"/>
            <wp:effectExtent l="0" t="0" r="3810" b="0"/>
            <wp:docPr id="37" name="Рисунок 37" descr="https://4brain.ru/logika/images/suzhdeni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4brain.ru/logika/images/suzhdenie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92" cy="12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A0C3740" wp14:editId="11B04355">
            <wp:extent cx="1149350" cy="1257313"/>
            <wp:effectExtent l="0" t="0" r="0" b="0"/>
            <wp:docPr id="36" name="Рисунок 36" descr="https://4brain.ru/logika/images/suzhdeni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4brain.ru/logika/images/suzhdenie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1" cy="126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Первый рисунок изображает ситуацию, когда термин</w:t>
      </w:r>
      <w:proofErr w:type="gram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А</w:t>
      </w:r>
      <w:proofErr w:type="gram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пуст, поэтому весь квадратик (универсум рассмотрения) остался белым. Второй рисунок показывает случай, когда объём термина</w:t>
      </w:r>
      <w:proofErr w:type="gram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А</w:t>
      </w:r>
      <w:proofErr w:type="gram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совпадает с объёмом универсума рассмотрения, поэтому весь квадрат заштрихован. Последний рисунок репрезентирует термин</w:t>
      </w:r>
      <w:proofErr w:type="gram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А</w:t>
      </w:r>
      <w:proofErr w:type="gram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который является непустым и в то же время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неуниверсальным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Заштрихованая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область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соотвествует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объёму А. Традиционная силлогистика работает только с терминами, которые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соотвествуют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третьему рисунку. Такое условие ставится для того, чтобы исключить из рассмотрения высказывания, которые невозможно оценить как истинные либо ложные. Возьмём высказывание: «Все дети Ивана лысые». Вроде бы с высказыванием всё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впорядке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proofErr w:type="gram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однако</w:t>
      </w:r>
      <w:proofErr w:type="gram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представьте, что у Ивана нет детей. Мы не можем в данном случае просто сказать, что высказывание ложное. Если назвать его ложным, то тем самым мы подразумеваем, что не все дети Ивана лысые, а это не так. В то же время мы не можем сказать, что оно истинное. Выход из этого затруднительного положения состоит как раз в том, чтобы указать на пустоту термина «дети Ивана». Поскольку у Ивана нет детей, этот термин пуст, и мы не можем построить с ним корректное высказывание.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Непустота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неуниверсальность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термина будут определяться не только контекстом, но и выбранным универсумом рассмотрения. Если наш квадратик представляет собой универсум живых существ или материально существующих предметов, то, конечно, такие термины как «русалка», «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хоббит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», «дракон» и т.п. окажутся пустыми, и мы не сможем их рассматривать. Однако, если универсум рассмотрения – это мифологические или сказочные существа, то все эти термины перестают быть пустыми. То же самое верно и для универсальности. Термин «люди» может рассматриваться как универсальный, что исключает его из области традиционной силлогистики. Однако если мы хотим сказать «Сократ – человек», то в качестве универсума рассмотрения вполне можно взять живых существ. На универсуме живых существ, термин «люди» уже не будет универсальным.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Кроме того, нужно помнить, что субъект и предикат должны задаваться на одном и том же универсуме рассмотрения.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Теперь посмотрим, при каких условиях разные типы категориальных атрибутивных высказываний будут истинными. Для этого советуем ещё раз заглянуть в урок, посвящённый отношениям между понятиями. По большому счёту, субъект и предикат – это термины, представляющие некоторые понятия. Соответственно, если соединить эти понятия в одном предложении с помощью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предицирующих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связок и кванторов, то, чтобы узнать будут эти </w:t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предложения истинными или ложными, достаточно посмотреть на диаграммы, иллюстрирующие отношения между этими двумя понятиями. Итак, преступим.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Единичноутвердительные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 формы «s есть P» истинны, только если термины s и P находятся в следующем отношении: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3213C662" wp14:editId="3BAE616A">
            <wp:extent cx="1244600" cy="1173967"/>
            <wp:effectExtent l="0" t="0" r="0" b="7620"/>
            <wp:docPr id="35" name="Рисунок 35" descr="Единично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Единично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Другими словами,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единичноутвердительные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 истинны, если точка, представляющая собой имя s, находится внутри кружочка, изображающего объём термина P. Например, возьмём высказывание «Лев Толстой проповедовал вегетарианство». «Лев Толстой» – это субъект, имя s. «Человек, проповедующий вегетарианство» – это предикат, термин P. Это высказывание истинно, так как точка s будет входить в объём термина P. Если же взять высказывание «Николай Гоголь – это великий русский композитор», то точка s, представляющая имя («Николай Гоголь»), не будет входить в объём термина P («великие русские композиторы»). Поэтому это высказывание ложно.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Единичноотрицательные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высказывания, имеющие форму «s не есть P» истинны, если термины s и P находятся в следующем отношении: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2BDBE1BF" wp14:editId="2D7025BE">
            <wp:extent cx="1308100" cy="1233863"/>
            <wp:effectExtent l="0" t="0" r="6350" b="4445"/>
            <wp:docPr id="34" name="Рисунок 34" descr="Единично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Единично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Как видно из рисунка, здесь имеет место ситуация, прямо противоположная условиям истинности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единичноутвердительных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высказываний. Если точка, представляющая имя s, находится вне объёма термина P, то высказывание истинно. В обратном случае, оно ложно. Пример истинного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единичноотрицательного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высказывания: «Александр Пушкин никогда не был во Франции». Ложным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единичноотрицательным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высказыванием будет: «Иван Бунин не получил Нобелевскую премию по литературе».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Общеутвердительные высказывания формы «Все S есть P» истинны, если термины S и P находятся в одном из следующих отношений: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4264BD32" wp14:editId="2DBAF278">
            <wp:extent cx="1593850" cy="1053407"/>
            <wp:effectExtent l="0" t="0" r="6350" b="0"/>
            <wp:docPr id="33" name="Рисунок 33" descr="Обще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Обще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83" cy="105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77F4AE1F" wp14:editId="00C8D4E0">
            <wp:extent cx="1600200" cy="1057604"/>
            <wp:effectExtent l="0" t="0" r="0" b="9525"/>
            <wp:docPr id="32" name="Рисунок 32" descr="Общеутвердительные высказывания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Общеутвердительные высказывания -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Первый рисунок изображает</w:t>
      </w:r>
      <w:r w:rsidRPr="00810F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3" w:anchor="3" w:history="1">
        <w:r w:rsidRPr="00810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отношение</w:t>
        </w:r>
      </w:hyperlink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равнообъёмности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второй – обратного подчинения. Если объёмы двух терминов совпадают (S и P делят один кружочек) или объём термина S полностью входит в объём термина P (кружочек S полностью включается в P), то </w:t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общеутвердительное высказывание истинно. Если термины S и P находятся в каком-либо другом отношении, то общеутвердительные высказывания не могут быть истинными. В качестве иллюстрации истинных высказываний можно привести: «Все хвойные растения имеют шишки», «Все киты – это млекопитающие». Пример ложных высказываний: «Все политики – обманщики», «Все девушки мечтают выйти замуж за миллионера». В этих примерах термины, обозначающие субъект и предикат, не находятся ни в одном из указанных выше отношений.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Общеотрицательные высказывания, имеющие форму «Ни один S не есть P» истинны, только если термины S и P находятся в следующих отношениях: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339B415C" wp14:editId="662731CD">
            <wp:extent cx="1593850" cy="1053407"/>
            <wp:effectExtent l="0" t="0" r="6350" b="0"/>
            <wp:docPr id="31" name="Рисунок 31" descr="Обще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Обще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8AE607A" wp14:editId="24B7DFC5">
            <wp:extent cx="1568450" cy="1036619"/>
            <wp:effectExtent l="0" t="0" r="0" b="0"/>
            <wp:docPr id="30" name="Рисунок 30" descr="Общеотрицательные высказывания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Общеотрицательные высказывания -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 первом рисунке представлено </w:t>
      </w:r>
      <w:hyperlink r:id="rId16" w:anchor="3" w:history="1">
        <w:r w:rsidRPr="00810F4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отношение</w:t>
        </w:r>
      </w:hyperlink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противоречия, а на втором – соподчинения. Как видно, у S и P нет общих элементов, их объёмы не пересекаются. К примеру, истинными будут высказывания: «Ни один павлин не относится к числу певчих птиц», «Ни один человек младше восемнадцати лет не является совершеннолетним в России». Пример ложного высказывания: «Ни один гуманитарий не разбирается в математике». Высказывание ложно, так как термины «гуманитарий» и «люди, разбирающиеся в математике» не находятся ни в отношении противоречия, ни в отношении соподчинения.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Частноутвердительные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 формы «Некоторые S есть P» истинны, если термины S и P находятся в следующих </w:t>
      </w:r>
      <w:hyperlink r:id="rId17" w:anchor="3" w:history="1">
        <w:r w:rsidRPr="00810F4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отношениях</w:t>
        </w:r>
      </w:hyperlink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3D104BED" wp14:editId="353DA840">
            <wp:extent cx="1469998" cy="971550"/>
            <wp:effectExtent l="0" t="0" r="0" b="0"/>
            <wp:docPr id="29" name="Рисунок 29" descr="Частно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Частно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09" cy="97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196C8155" wp14:editId="72AA6ACC">
            <wp:extent cx="1466850" cy="969470"/>
            <wp:effectExtent l="0" t="0" r="0" b="2540"/>
            <wp:docPr id="28" name="Рисунок 28" descr="Частно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Частно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ED01AE9" wp14:editId="60A5076D">
            <wp:extent cx="1511300" cy="998848"/>
            <wp:effectExtent l="0" t="0" r="0" b="0"/>
            <wp:docPr id="27" name="Рисунок 27" descr="Частно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Частно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361AD5F0" wp14:editId="3E8E1CE6">
            <wp:extent cx="1536700" cy="1015635"/>
            <wp:effectExtent l="0" t="0" r="6350" b="0"/>
            <wp:docPr id="26" name="Рисунок 26" descr="Частно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Частно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1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6CF76CAF" wp14:editId="6B115A33">
            <wp:extent cx="1543050" cy="1019832"/>
            <wp:effectExtent l="0" t="0" r="0" b="8890"/>
            <wp:docPr id="25" name="Рисунок 25" descr="Частноутверди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Частноутверди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1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Рисунки последовательно представляют отношения: пересечения, дополнительности, подчинения,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равнообъёмности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обратного подчинения. С первыми тремя картинками всё должно быть довольно ясно: видно, что объёмы терминов S и P пересекаются, поэтому в области пересечения находятся элементы, которые одновременно обладают и признаком S и признаком P. Примеры истинных высказываний таких типов: «Некоторые актёры хорошо поют», «Некоторые автомобили с ценой ниже миллиона стоят больше шестисот тысяч», «Некоторые грибы съедобны».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Что касается отношений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равнообъёмности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обратного подчинения, то может возникнуть вопрос, почему они тоже представляют собой условия истинности для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частноутвердительных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высказываний, если на картинках, обозначающих их, чётко видно, что не только некоторые S есть P, но все S есть P. Правда, естественный язык толкает нас к идее, что если некоторые S есть P, то ещё существуют и другие S, которые не есть P: некоторые грибы съедобны, а некоторые </w:t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несъедобны. Для логиков такое заключение неверно. Из высказывания «Некоторые S есть P» нельзя вывести заключение, что некоторые S не есть P. Зато из высказывания «Все S есть P» можно заключить, что и некоторые S есть P, потому что если что-то верно относительно всех элементов объёма термина, то оно будет верно и относительно некоторых отдельных элементов. Поэтому в силлогистике слово «некоторые» употребляется в значении «по крайней </w:t>
      </w:r>
      <w:proofErr w:type="gram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мере</w:t>
      </w:r>
      <w:proofErr w:type="gram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некоторые», но не в значении «только некоторые». Таким образом, из высказывания «Все папоротники размножаются спорами» можно смело вывести и высказывание «Некоторые папоротники размножаются спорами», а из высказывания «Все ученики пятого класса являются пионерами» – высказывание «Некоторые ученики пятого класса являются пионерами».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Частноутвердительные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 будут ложными, только если термины S и P находятся в отношении противоречия или соподчинения: «Некоторые тракторы – это самолёты», «Некоторые ложные высказывания истинны».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Частноотрицательные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 типа «Некоторые S не есть P» истинны, если термины S и P находятся в следующих </w:t>
      </w:r>
      <w:hyperlink r:id="rId23" w:anchor="3" w:history="1">
        <w:r w:rsidRPr="00810F4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отношениях</w:t>
        </w:r>
      </w:hyperlink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810F4B" w:rsidRPr="00810F4B" w:rsidRDefault="00810F4B" w:rsidP="00810F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13BE54A2" wp14:editId="07C1994E">
            <wp:extent cx="1473200" cy="973667"/>
            <wp:effectExtent l="0" t="0" r="0" b="0"/>
            <wp:docPr id="24" name="Рисунок 24" descr="Частно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Частно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19" cy="9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2922FFA2" wp14:editId="3EB5A977">
            <wp:extent cx="1435100" cy="948486"/>
            <wp:effectExtent l="0" t="0" r="0" b="4445"/>
            <wp:docPr id="23" name="Рисунок 23" descr="Частно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Частно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A331C3C" wp14:editId="75CF1A1D">
            <wp:extent cx="1441174" cy="952500"/>
            <wp:effectExtent l="0" t="0" r="6985" b="0"/>
            <wp:docPr id="22" name="Рисунок 22" descr="Частно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Частно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38" cy="9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2529AF17" wp14:editId="4B2ED634">
            <wp:extent cx="1517650" cy="1003044"/>
            <wp:effectExtent l="0" t="0" r="6350" b="6985"/>
            <wp:docPr id="21" name="Рисунок 21" descr="Частно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Частно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9" cy="10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10F4B"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EDC625A" wp14:editId="47B61240">
            <wp:extent cx="1530350" cy="1011438"/>
            <wp:effectExtent l="0" t="0" r="0" b="0"/>
            <wp:docPr id="20" name="Рисунок 20" descr="Частноотрицательные высказы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Частноотрицательные высказывания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Это отношения: пересечения, дополнительности, включения, противоречия и соподчинения. Очевидно, что первые три отношения совпадают с тем, что было верно и для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частноутвердительных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высказываний. Все они как раз представляют случаи, когда некоторые S есть P, и в то же время некоторые S не есть P. Примеры подобных истинных высказываний: «Некоторые здоровые люди не употребляют алкоголь», «Некоторые наши работники из категории младше сорока ещё не достигли возраста и двадцати пяти», «Некоторые деревья не являются вечнозелёными».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 тем же причинам, по которым отношения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равнообъёмности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обратного подчинения представляли собой условия истинности для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частноутвердительных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высказываний, отношения противоречия и соподчинения будут верны для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частноотрицательных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высказываний. Из высказывания, имеющего форму «Некоторые S не есть P» нельзя логично вывести высказывание «Некоторые S есть P». Однако из высказывания «Все S не есть P» можно перейти к высказыванию «Некоторые S не есть P», так как на основании информации, которой мы обладаем обо всех элементах объёмов терминов S и P, можно сделать вывод и об их отдельных представителях. Поэтому верными будут высказывания: «Некоторые журналы не являются книгами», «Некоторые глупцы не являются умными» и т.п.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Частноотрицательные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высказывания будут ложными, только если термины S и P находятся в отношениях </w:t>
      </w:r>
      <w:proofErr w:type="spellStart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равнообъёмности</w:t>
      </w:r>
      <w:proofErr w:type="spellEnd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обратного подчинения. Примеры ложных высказываний: «Некоторые рыбы не умеют дышать под водой», «Некоторые яблоки не являются фруктами».</w:t>
      </w:r>
    </w:p>
    <w:p w:rsidR="00810F4B" w:rsidRPr="00810F4B" w:rsidRDefault="00810F4B" w:rsidP="00810F4B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 xml:space="preserve">Итак, мы выяснили, при каких условиях высказывания той или иной формы будут истинными и ложными. При этом стало понятно, что не всегда истинность и ложность высказываний с </w:t>
      </w:r>
      <w:r w:rsidRPr="00810F4B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lastRenderedPageBreak/>
        <w:t>логической точки зрения совпадает с нашими интуитивными представлениями. Иногда одинаковые на первый взгляд высказывания оцениваются совершенно по-разному, так как за ними скрываются разные логические формы и, следовательно, разные отношения между входящими в них терминами. Эти условия истинности важно запомнить. Они пригодятся, когда в следующем уроке мы научимся складывать высказывания в цепочки рассуждений и будем пытаться найти такие формы умозаключений, которые будут всегда правильными.</w:t>
      </w:r>
    </w:p>
    <w:p w:rsidR="00810F4B" w:rsidRPr="00810F4B" w:rsidRDefault="00810F4B" w:rsidP="00810F4B">
      <w:pPr>
        <w:pStyle w:val="a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10F4B">
        <w:rPr>
          <w:rFonts w:ascii="Times New Roman" w:hAnsi="Times New Roman" w:cs="Times New Roman"/>
          <w:b/>
          <w:sz w:val="26"/>
          <w:szCs w:val="26"/>
          <w:lang w:eastAsia="ru-RU"/>
        </w:rPr>
        <w:t>Задание: прочитайте следующие категориа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льные атрибутивные высказывания и</w:t>
      </w:r>
      <w:r w:rsidRPr="00810F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Pr="00810F4B">
        <w:rPr>
          <w:rFonts w:ascii="Times New Roman" w:hAnsi="Times New Roman" w:cs="Times New Roman"/>
          <w:b/>
          <w:sz w:val="26"/>
          <w:szCs w:val="26"/>
          <w:lang w:eastAsia="ru-RU"/>
        </w:rPr>
        <w:t>пределите, к какому типу они относятся.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Всё действительное разумно, всё разумное действительно.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Соль – это яд.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Яд – это соль.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 музыканты имеют хороший слух.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Некоторые музыканты имеют хороший слух.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 люди, имеющие хороший слух, – музыканты.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Некоторые люди, имеющие хороший слух, – музыканты.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 круглые квадраты не имеют углов.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Никто не любит, когда у него болят зубы.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Некоторым не нравится их работа.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Иван Иванович поссорился с Иваном Никифоровичем.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Фильмы Тарковского считаются классикой русского кино.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Достоевский никогда не играл в карты.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Каждый сотрудник мечтает о повышении.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Некоторые псы умеют читать.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 счастливые семьи похожи друг на друга, каждая несчастливая семья несчастлива по-своему.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Некоторые акулы – это рыбы.</w:t>
      </w:r>
    </w:p>
    <w:p w:rsidR="00810F4B" w:rsidRPr="00810F4B" w:rsidRDefault="00810F4B" w:rsidP="0081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10F4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Некоторые люди не летали на Марс.</w:t>
      </w:r>
    </w:p>
    <w:p w:rsidR="004B605C" w:rsidRPr="00810F4B" w:rsidRDefault="004B605C">
      <w:pPr>
        <w:rPr>
          <w:rFonts w:ascii="Times New Roman" w:hAnsi="Times New Roman" w:cs="Times New Roman"/>
        </w:rPr>
      </w:pPr>
    </w:p>
    <w:sectPr w:rsidR="004B605C" w:rsidRPr="00810F4B" w:rsidSect="00810F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E30"/>
    <w:multiLevelType w:val="multilevel"/>
    <w:tmpl w:val="497A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32"/>
    <w:rsid w:val="002A5032"/>
    <w:rsid w:val="004B605C"/>
    <w:rsid w:val="00810F4B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4B"/>
    <w:rPr>
      <w:b/>
      <w:bCs/>
    </w:rPr>
  </w:style>
  <w:style w:type="character" w:styleId="a5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styleId="a6">
    <w:name w:val="Emphasis"/>
    <w:basedOn w:val="a0"/>
    <w:uiPriority w:val="20"/>
    <w:qFormat/>
    <w:rsid w:val="00810F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F4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10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4B"/>
    <w:rPr>
      <w:b/>
      <w:bCs/>
    </w:rPr>
  </w:style>
  <w:style w:type="character" w:styleId="a5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styleId="a6">
    <w:name w:val="Emphasis"/>
    <w:basedOn w:val="a0"/>
    <w:uiPriority w:val="20"/>
    <w:qFormat/>
    <w:rsid w:val="00810F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F4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10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6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27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3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56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4brain.ru/logika/ponyatie.php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4brain.ru/logika/ponyatie.php" TargetMode="Externa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://4brain.ru/logika/ponyatie.php" TargetMode="Externa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4brain.ru/logika/ponyatie.php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2022-04-08T12:01:00Z</dcterms:created>
  <dcterms:modified xsi:type="dcterms:W3CDTF">2022-04-08T12:15:00Z</dcterms:modified>
</cp:coreProperties>
</file>