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E7" w:rsidRDefault="007D1A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Водолаз в жестком скафандре может погружаться на глубину 250 м, а опытный ныряльщик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D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 м. Определите давление воды в море на этих глубинах.</w:t>
      </w:r>
    </w:p>
    <w:p w:rsidR="007D1AB1" w:rsidRDefault="007D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2</w:t>
      </w:r>
      <w:r w:rsidRPr="007D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AB1">
        <w:rPr>
          <w:rFonts w:ascii="Times New Roman" w:hAnsi="Times New Roman" w:cs="Times New Roman"/>
          <w:sz w:val="28"/>
          <w:szCs w:val="28"/>
        </w:rPr>
        <w:t>Длина аквариума 40 см, ширина 20 см, высота 30 см. С какой силой вода давит на дно аквариума?</w:t>
      </w:r>
    </w:p>
    <w:p w:rsidR="007D1AB1" w:rsidRDefault="007D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3</w:t>
      </w:r>
      <w:r w:rsidRPr="007D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AB1">
        <w:rPr>
          <w:rFonts w:ascii="Times New Roman" w:hAnsi="Times New Roman" w:cs="Times New Roman"/>
          <w:sz w:val="28"/>
          <w:szCs w:val="28"/>
        </w:rPr>
        <w:t>Число молекул газа, находящегося в закрытом сосуде, при нагревании не увеличивается. Почему же тогда давление газа в сосуде растет?</w:t>
      </w:r>
    </w:p>
    <w:p w:rsidR="007D1AB1" w:rsidRDefault="007D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7D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AB1">
        <w:rPr>
          <w:rFonts w:ascii="Times New Roman" w:hAnsi="Times New Roman" w:cs="Times New Roman"/>
          <w:sz w:val="28"/>
          <w:szCs w:val="28"/>
        </w:rPr>
        <w:t>Площадь меньшего поршня гидравлического пресса 15 см</w:t>
      </w:r>
      <w:proofErr w:type="gramStart"/>
      <w:r w:rsidRPr="007D1A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D1AB1">
        <w:rPr>
          <w:rFonts w:ascii="Times New Roman" w:hAnsi="Times New Roman" w:cs="Times New Roman"/>
          <w:sz w:val="28"/>
          <w:szCs w:val="28"/>
        </w:rPr>
        <w:t>, площадь большего поршня 300 см</w:t>
      </w:r>
      <w:r w:rsidRPr="007D1A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1AB1">
        <w:rPr>
          <w:rFonts w:ascii="Times New Roman" w:hAnsi="Times New Roman" w:cs="Times New Roman"/>
          <w:sz w:val="28"/>
          <w:szCs w:val="28"/>
        </w:rPr>
        <w:t xml:space="preserve">. На меньший поршень действует сила 350 </w:t>
      </w:r>
      <w:proofErr w:type="gramStart"/>
      <w:r w:rsidRPr="007D1AB1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7D1AB1">
        <w:rPr>
          <w:rFonts w:ascii="Times New Roman" w:hAnsi="Times New Roman" w:cs="Times New Roman"/>
          <w:sz w:val="28"/>
          <w:szCs w:val="28"/>
        </w:rPr>
        <w:t xml:space="preserve"> Какая сила действует на боль</w:t>
      </w:r>
      <w:bookmarkStart w:id="0" w:name="_GoBack"/>
      <w:bookmarkEnd w:id="0"/>
      <w:r w:rsidRPr="007D1AB1">
        <w:rPr>
          <w:rFonts w:ascii="Times New Roman" w:hAnsi="Times New Roman" w:cs="Times New Roman"/>
          <w:sz w:val="28"/>
          <w:szCs w:val="28"/>
        </w:rPr>
        <w:t>ший поршень?</w:t>
      </w:r>
    </w:p>
    <w:p w:rsidR="007D1AB1" w:rsidRPr="007D1AB1" w:rsidRDefault="007D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7D1A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1AB1">
        <w:rPr>
          <w:rFonts w:ascii="Times New Roman" w:hAnsi="Times New Roman" w:cs="Times New Roman"/>
          <w:sz w:val="28"/>
          <w:szCs w:val="28"/>
        </w:rPr>
        <w:t>Со дна аквариума убрали камень массой 390 г. В результате давление воды на дно уменьшилось на 25 Па. Определите плотность камня, если длина аквариума 40 см, а ширина 15 см. Камень был полностью погружен в воду.</w:t>
      </w:r>
    </w:p>
    <w:sectPr w:rsidR="007D1AB1" w:rsidRPr="007D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B1"/>
    <w:rsid w:val="001126E7"/>
    <w:rsid w:val="007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</cp:revision>
  <dcterms:created xsi:type="dcterms:W3CDTF">2022-04-22T01:55:00Z</dcterms:created>
  <dcterms:modified xsi:type="dcterms:W3CDTF">2022-04-22T02:03:00Z</dcterms:modified>
</cp:coreProperties>
</file>