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45" w:rsidRDefault="000F6D45" w:rsidP="00CC7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0F6D45" w:rsidRDefault="000F6D45" w:rsidP="000F6D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F6D45">
        <w:rPr>
          <w:rFonts w:ascii="Times New Roman" w:hAnsi="Times New Roman" w:cs="Times New Roman"/>
        </w:rPr>
        <w:t>Заполните таблицу примерами из повести А. Платонова «Котлован»</w:t>
      </w:r>
    </w:p>
    <w:tbl>
      <w:tblPr>
        <w:tblStyle w:val="a8"/>
        <w:tblW w:w="0" w:type="auto"/>
        <w:tblLook w:val="04A0"/>
      </w:tblPr>
      <w:tblGrid>
        <w:gridCol w:w="534"/>
        <w:gridCol w:w="4079"/>
        <w:gridCol w:w="4958"/>
      </w:tblGrid>
      <w:tr w:rsidR="000F6D45" w:rsidRPr="00CE5BD0" w:rsidTr="000F6D45">
        <w:tc>
          <w:tcPr>
            <w:tcW w:w="534" w:type="dxa"/>
          </w:tcPr>
          <w:p w:rsidR="000F6D45" w:rsidRPr="00CE5BD0" w:rsidRDefault="000F6D45" w:rsidP="000F6D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:rsidR="000F6D45" w:rsidRPr="00CE5BD0" w:rsidRDefault="000F6D45" w:rsidP="000F6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BD0">
              <w:rPr>
                <w:rFonts w:ascii="Times New Roman" w:hAnsi="Times New Roman" w:cs="Times New Roman"/>
                <w:b/>
              </w:rPr>
              <w:t>Особенности стиля писателя</w:t>
            </w:r>
          </w:p>
        </w:tc>
        <w:tc>
          <w:tcPr>
            <w:tcW w:w="4958" w:type="dxa"/>
          </w:tcPr>
          <w:p w:rsidR="000F6D45" w:rsidRPr="00CE5BD0" w:rsidRDefault="000F6D45" w:rsidP="000F6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BD0">
              <w:rPr>
                <w:rFonts w:ascii="Times New Roman" w:hAnsi="Times New Roman" w:cs="Times New Roman"/>
                <w:b/>
              </w:rPr>
              <w:t>Примеры</w:t>
            </w:r>
          </w:p>
        </w:tc>
      </w:tr>
      <w:tr w:rsidR="000F6D45" w:rsidTr="000F6D45">
        <w:tc>
          <w:tcPr>
            <w:tcW w:w="534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9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неправильной или необычной сочетаемости слов, пропуска слов, обратного порядка слов</w:t>
            </w: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</w:p>
        </w:tc>
      </w:tr>
      <w:tr w:rsidR="000F6D45" w:rsidTr="000F6D45">
        <w:tc>
          <w:tcPr>
            <w:tcW w:w="534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9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человека как некоего агрегата или устройства, а частей тела – как самостоятельных деталей</w:t>
            </w:r>
          </w:p>
          <w:p w:rsidR="00CE5BD0" w:rsidRDefault="00CE5BD0" w:rsidP="00CE5BD0">
            <w:pPr>
              <w:jc w:val="right"/>
              <w:rPr>
                <w:rFonts w:ascii="Times New Roman" w:hAnsi="Times New Roman" w:cs="Times New Roman"/>
              </w:rPr>
            </w:pPr>
          </w:p>
          <w:p w:rsidR="00CE5BD0" w:rsidRDefault="00CE5BD0" w:rsidP="00CE5BD0">
            <w:pPr>
              <w:jc w:val="right"/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</w:p>
        </w:tc>
      </w:tr>
      <w:tr w:rsidR="000F6D45" w:rsidTr="000F6D45">
        <w:tc>
          <w:tcPr>
            <w:tcW w:w="534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9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 многословия, смысловой избыточности</w:t>
            </w: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CE5BD0">
            <w:pPr>
              <w:tabs>
                <w:tab w:val="left" w:pos="295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E5BD0" w:rsidRDefault="00CE5BD0" w:rsidP="00CE5BD0">
            <w:pPr>
              <w:tabs>
                <w:tab w:val="left" w:pos="29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</w:p>
        </w:tc>
      </w:tr>
      <w:tr w:rsidR="000F6D45" w:rsidTr="000F6D45">
        <w:tc>
          <w:tcPr>
            <w:tcW w:w="534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9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официально-деловых штампов при описании природы</w:t>
            </w: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  <w:p w:rsidR="00CE5BD0" w:rsidRDefault="00CE5BD0" w:rsidP="000F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0F6D45" w:rsidRDefault="000F6D45" w:rsidP="000F6D45">
            <w:pPr>
              <w:rPr>
                <w:rFonts w:ascii="Times New Roman" w:hAnsi="Times New Roman" w:cs="Times New Roman"/>
              </w:rPr>
            </w:pPr>
          </w:p>
        </w:tc>
      </w:tr>
    </w:tbl>
    <w:p w:rsidR="000F6D45" w:rsidRPr="000F6D45" w:rsidRDefault="000F6D45" w:rsidP="000F6D45">
      <w:pPr>
        <w:rPr>
          <w:rFonts w:ascii="Times New Roman" w:hAnsi="Times New Roman" w:cs="Times New Roman"/>
        </w:rPr>
      </w:pPr>
    </w:p>
    <w:p w:rsidR="000F6D45" w:rsidRPr="000F6D45" w:rsidRDefault="000F6D45" w:rsidP="000F6D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Докажите принадлежность текстов автору повести «Котлован»</w:t>
      </w:r>
      <w:r w:rsidR="00307451">
        <w:rPr>
          <w:rFonts w:ascii="Times New Roman" w:hAnsi="Times New Roman" w:cs="Times New Roman"/>
        </w:rPr>
        <w:t>, опираясь на особенности языка</w:t>
      </w:r>
      <w:r>
        <w:rPr>
          <w:rFonts w:ascii="Times New Roman" w:hAnsi="Times New Roman" w:cs="Times New Roman"/>
        </w:rPr>
        <w:t>:</w:t>
      </w:r>
    </w:p>
    <w:p w:rsidR="00CC7E7B" w:rsidRPr="00447A70" w:rsidRDefault="00CC7E7B" w:rsidP="000F6D4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7A70">
        <w:rPr>
          <w:rFonts w:ascii="Times New Roman" w:hAnsi="Times New Roman" w:cs="Times New Roman"/>
        </w:rPr>
        <w:t>Среди лета, в июле месяце, когда я так же, как обычно, вернувшись вечером с работы, уснул глубоко и темно, точно во мне потух весь внутренний свет, меня разбудила мать. («Родина электричества»)</w:t>
      </w:r>
    </w:p>
    <w:p w:rsidR="00CC7E7B" w:rsidRPr="00447A70" w:rsidRDefault="00CC7E7B" w:rsidP="00CC7E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7A70">
        <w:rPr>
          <w:rFonts w:ascii="Times New Roman" w:hAnsi="Times New Roman" w:cs="Times New Roman"/>
        </w:rPr>
        <w:t>Дети поднимали с земли сухие ветки, камешки, сор горстями и бросали в Юшку. Старик… не обижался на них. Дети … толкали Юшку и смеялись над ним. Они радовались тому, что с ним можно делать все, что хочешь, а он им ничего не делает. Юшка тоже радовался. Он знал, отчего дети смеются над ним и мучают его. Он верил, что дети любят его, что он нужен им, только они не умеют любить человека и не знают, что делать для любви, и поэтому терзают его. («Юшка»)</w:t>
      </w:r>
    </w:p>
    <w:p w:rsidR="00CC7E7B" w:rsidRPr="00447A70" w:rsidRDefault="00CC7E7B" w:rsidP="00CC7E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7A70">
        <w:rPr>
          <w:rFonts w:ascii="Times New Roman" w:hAnsi="Times New Roman" w:cs="Times New Roman"/>
        </w:rPr>
        <w:t xml:space="preserve">Он </w:t>
      </w:r>
      <w:proofErr w:type="gramStart"/>
      <w:r w:rsidRPr="00447A70">
        <w:rPr>
          <w:rFonts w:ascii="Times New Roman" w:hAnsi="Times New Roman" w:cs="Times New Roman"/>
        </w:rPr>
        <w:t xml:space="preserve">[ </w:t>
      </w:r>
      <w:proofErr w:type="gramEnd"/>
      <w:r w:rsidRPr="00447A70">
        <w:rPr>
          <w:rFonts w:ascii="Times New Roman" w:hAnsi="Times New Roman" w:cs="Times New Roman"/>
        </w:rPr>
        <w:t xml:space="preserve">Яков </w:t>
      </w:r>
      <w:proofErr w:type="spellStart"/>
      <w:r w:rsidRPr="00447A70">
        <w:rPr>
          <w:rFonts w:ascii="Times New Roman" w:hAnsi="Times New Roman" w:cs="Times New Roman"/>
        </w:rPr>
        <w:t>Саввич</w:t>
      </w:r>
      <w:proofErr w:type="spellEnd"/>
      <w:r w:rsidRPr="00447A70">
        <w:rPr>
          <w:rFonts w:ascii="Times New Roman" w:hAnsi="Times New Roman" w:cs="Times New Roman"/>
        </w:rPr>
        <w:t xml:space="preserve"> ] перекрестил шумящую дубраву крестом прощания и презрения и пошел от нее в пустошь, опять неимущий и свободный. В одной слободе Яков </w:t>
      </w:r>
      <w:proofErr w:type="spellStart"/>
      <w:r w:rsidRPr="00447A70">
        <w:rPr>
          <w:rFonts w:ascii="Times New Roman" w:hAnsi="Times New Roman" w:cs="Times New Roman"/>
        </w:rPr>
        <w:t>Саввич</w:t>
      </w:r>
      <w:proofErr w:type="spellEnd"/>
      <w:r w:rsidRPr="00447A70">
        <w:rPr>
          <w:rFonts w:ascii="Times New Roman" w:hAnsi="Times New Roman" w:cs="Times New Roman"/>
        </w:rPr>
        <w:t xml:space="preserve"> устроился для прокормления на краскотёрочную фабрику, где работали четыре </w:t>
      </w:r>
      <w:proofErr w:type="gramStart"/>
      <w:r w:rsidRPr="00447A70">
        <w:rPr>
          <w:rFonts w:ascii="Times New Roman" w:hAnsi="Times New Roman" w:cs="Times New Roman"/>
        </w:rPr>
        <w:t>девки</w:t>
      </w:r>
      <w:proofErr w:type="gramEnd"/>
      <w:r w:rsidRPr="00447A70">
        <w:rPr>
          <w:rFonts w:ascii="Times New Roman" w:hAnsi="Times New Roman" w:cs="Times New Roman"/>
        </w:rPr>
        <w:t xml:space="preserve">, два мальчика и один он. Потерев краску недели три, Яков </w:t>
      </w:r>
      <w:proofErr w:type="spellStart"/>
      <w:r w:rsidRPr="00447A70">
        <w:rPr>
          <w:rFonts w:ascii="Times New Roman" w:hAnsi="Times New Roman" w:cs="Times New Roman"/>
        </w:rPr>
        <w:t>Саввич</w:t>
      </w:r>
      <w:proofErr w:type="spellEnd"/>
      <w:r w:rsidRPr="00447A70">
        <w:rPr>
          <w:rFonts w:ascii="Times New Roman" w:hAnsi="Times New Roman" w:cs="Times New Roman"/>
        </w:rPr>
        <w:t xml:space="preserve"> плюнул в тёрочную машинку и произнес: «Будь ты трижды проклята – трись сама», – а потом ушел в дверь, по своему обычаю, и больше не вернулся.</w:t>
      </w:r>
    </w:p>
    <w:p w:rsidR="00CC7E7B" w:rsidRPr="00447A70" w:rsidRDefault="00CC7E7B" w:rsidP="00CC7E7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7A70">
        <w:rPr>
          <w:rFonts w:ascii="Times New Roman" w:hAnsi="Times New Roman" w:cs="Times New Roman"/>
        </w:rPr>
        <w:t xml:space="preserve">Цветок, однако, не хотел жить печально; поэтому, когда ему бывало совсем горестно, он дремал… Корни </w:t>
      </w:r>
      <w:proofErr w:type="gramStart"/>
      <w:r w:rsidRPr="00447A70">
        <w:rPr>
          <w:rFonts w:ascii="Times New Roman" w:hAnsi="Times New Roman" w:cs="Times New Roman"/>
        </w:rPr>
        <w:t>его</w:t>
      </w:r>
      <w:proofErr w:type="gramEnd"/>
      <w:r w:rsidRPr="00447A70">
        <w:rPr>
          <w:rFonts w:ascii="Times New Roman" w:hAnsi="Times New Roman" w:cs="Times New Roman"/>
        </w:rPr>
        <w:t xml:space="preserve"> глодали голый камень и сухую глину… листья его не могли напитаться полной силой и стать зелеными: одна жилка у них была синяя, другая красная, третья </w:t>
      </w:r>
      <w:proofErr w:type="spellStart"/>
      <w:r w:rsidRPr="00447A70">
        <w:rPr>
          <w:rFonts w:ascii="Times New Roman" w:hAnsi="Times New Roman" w:cs="Times New Roman"/>
        </w:rPr>
        <w:t>голубая</w:t>
      </w:r>
      <w:proofErr w:type="spellEnd"/>
      <w:r w:rsidRPr="00447A70">
        <w:rPr>
          <w:rFonts w:ascii="Times New Roman" w:hAnsi="Times New Roman" w:cs="Times New Roman"/>
        </w:rPr>
        <w:t xml:space="preserve"> или золотого цвета. Это случалось оттого, что цветку недоставало еды, и мученье его обозначалось в листьях разными цветами. Сам цветок, однако, этого не знал: он ведь был слепой и не видел себя, какой он есть. («Неизвестный цветок»)</w:t>
      </w:r>
    </w:p>
    <w:p w:rsidR="00B61B2A" w:rsidRDefault="00B61B2A"/>
    <w:sectPr w:rsidR="00B61B2A" w:rsidSect="00B6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22" w:rsidRDefault="00F70622" w:rsidP="000F6D45">
      <w:pPr>
        <w:spacing w:after="0" w:line="240" w:lineRule="auto"/>
      </w:pPr>
      <w:r>
        <w:separator/>
      </w:r>
    </w:p>
  </w:endnote>
  <w:endnote w:type="continuationSeparator" w:id="0">
    <w:p w:rsidR="00F70622" w:rsidRDefault="00F70622" w:rsidP="000F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22" w:rsidRDefault="00F70622" w:rsidP="000F6D45">
      <w:pPr>
        <w:spacing w:after="0" w:line="240" w:lineRule="auto"/>
      </w:pPr>
      <w:r>
        <w:separator/>
      </w:r>
    </w:p>
  </w:footnote>
  <w:footnote w:type="continuationSeparator" w:id="0">
    <w:p w:rsidR="00F70622" w:rsidRDefault="00F70622" w:rsidP="000F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138"/>
    <w:multiLevelType w:val="hybridMultilevel"/>
    <w:tmpl w:val="8C8EC45A"/>
    <w:lvl w:ilvl="0" w:tplc="49A6DE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11CF"/>
    <w:multiLevelType w:val="hybridMultilevel"/>
    <w:tmpl w:val="6DC48D26"/>
    <w:lvl w:ilvl="0" w:tplc="60D2E2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7B"/>
    <w:rsid w:val="000F6D45"/>
    <w:rsid w:val="00307451"/>
    <w:rsid w:val="0036078E"/>
    <w:rsid w:val="00364533"/>
    <w:rsid w:val="00447A70"/>
    <w:rsid w:val="00B61B2A"/>
    <w:rsid w:val="00CC7E7B"/>
    <w:rsid w:val="00CE5BD0"/>
    <w:rsid w:val="00F7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D45"/>
  </w:style>
  <w:style w:type="paragraph" w:styleId="a6">
    <w:name w:val="footer"/>
    <w:basedOn w:val="a"/>
    <w:link w:val="a7"/>
    <w:uiPriority w:val="99"/>
    <w:semiHidden/>
    <w:unhideWhenUsed/>
    <w:rsid w:val="000F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D45"/>
  </w:style>
  <w:style w:type="table" w:styleId="a8">
    <w:name w:val="Table Grid"/>
    <w:basedOn w:val="a1"/>
    <w:uiPriority w:val="59"/>
    <w:rsid w:val="000F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4</cp:revision>
  <cp:lastPrinted>2014-04-03T07:33:00Z</cp:lastPrinted>
  <dcterms:created xsi:type="dcterms:W3CDTF">2014-04-03T07:10:00Z</dcterms:created>
  <dcterms:modified xsi:type="dcterms:W3CDTF">2014-04-03T07:45:00Z</dcterms:modified>
</cp:coreProperties>
</file>