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94" w:rsidRPr="00531E20" w:rsidRDefault="00254BD4">
      <w:pPr>
        <w:pStyle w:val="10"/>
        <w:keepNext/>
        <w:keepLines/>
        <w:spacing w:after="300" w:line="240" w:lineRule="auto"/>
        <w:rPr>
          <w:sz w:val="24"/>
          <w:szCs w:val="24"/>
        </w:rPr>
      </w:pPr>
      <w:bookmarkStart w:id="0" w:name="bookmark11"/>
      <w:bookmarkStart w:id="1" w:name="bookmark12"/>
      <w:bookmarkStart w:id="2" w:name="bookmark13"/>
      <w:r w:rsidRPr="00531E20">
        <w:rPr>
          <w:sz w:val="24"/>
          <w:szCs w:val="24"/>
        </w:rPr>
        <w:t>Комплексное задание «Случай в гостях» (6 заданий).</w:t>
      </w:r>
      <w:bookmarkEnd w:id="0"/>
      <w:bookmarkEnd w:id="1"/>
      <w:bookmarkEnd w:id="2"/>
    </w:p>
    <w:p w:rsidR="00284994" w:rsidRPr="00531E20" w:rsidRDefault="00254BD4">
      <w:pPr>
        <w:pStyle w:val="11"/>
        <w:spacing w:after="240" w:line="259" w:lineRule="auto"/>
        <w:ind w:firstLine="0"/>
        <w:jc w:val="center"/>
        <w:rPr>
          <w:sz w:val="24"/>
          <w:szCs w:val="24"/>
        </w:rPr>
      </w:pPr>
      <w:r w:rsidRPr="00531E20">
        <w:rPr>
          <w:b/>
          <w:bCs/>
          <w:i/>
          <w:iCs/>
          <w:sz w:val="24"/>
          <w:szCs w:val="24"/>
        </w:rPr>
        <w:t>Прочитай</w:t>
      </w:r>
      <w:r w:rsidR="00531E20">
        <w:rPr>
          <w:b/>
          <w:bCs/>
          <w:i/>
          <w:iCs/>
          <w:sz w:val="24"/>
          <w:szCs w:val="24"/>
        </w:rPr>
        <w:t>те текст и выполните задания</w:t>
      </w:r>
      <w:r w:rsidRPr="00531E20">
        <w:rPr>
          <w:b/>
          <w:bCs/>
          <w:i/>
          <w:iCs/>
          <w:sz w:val="24"/>
          <w:szCs w:val="24"/>
        </w:rPr>
        <w:t>.</w:t>
      </w:r>
    </w:p>
    <w:p w:rsidR="00284994" w:rsidRPr="00531E20" w:rsidRDefault="00254BD4">
      <w:pPr>
        <w:pStyle w:val="24"/>
        <w:keepNext/>
        <w:keepLines/>
        <w:spacing w:after="180"/>
        <w:jc w:val="both"/>
        <w:rPr>
          <w:sz w:val="24"/>
          <w:szCs w:val="24"/>
        </w:rPr>
      </w:pPr>
      <w:bookmarkStart w:id="3" w:name="bookmark14"/>
      <w:bookmarkStart w:id="4" w:name="bookmark15"/>
      <w:bookmarkStart w:id="5" w:name="bookmark16"/>
      <w:r w:rsidRPr="00531E20">
        <w:rPr>
          <w:sz w:val="24"/>
          <w:szCs w:val="24"/>
        </w:rPr>
        <w:t>Текст 1. Букет цветов</w:t>
      </w:r>
      <w:bookmarkEnd w:id="3"/>
      <w:bookmarkEnd w:id="4"/>
      <w:bookmarkEnd w:id="5"/>
    </w:p>
    <w:p w:rsidR="00284994" w:rsidRPr="00531E20" w:rsidRDefault="00254BD4">
      <w:pPr>
        <w:pStyle w:val="11"/>
        <w:spacing w:line="259" w:lineRule="auto"/>
        <w:ind w:firstLine="740"/>
        <w:jc w:val="both"/>
        <w:rPr>
          <w:sz w:val="24"/>
          <w:szCs w:val="24"/>
        </w:rPr>
      </w:pPr>
      <w:r w:rsidRPr="00531E20">
        <w:rPr>
          <w:sz w:val="24"/>
          <w:szCs w:val="24"/>
        </w:rPr>
        <w:t>Во время международной конференции мама Вани познакомилась с коллегой из Зедландии. Они решили, что их дети проведут каникулы в путешествии: мальчик из Зедландии побывает в нашей стране, а затем Ваня отправится на месяц к нему в гости в Зедландию. Ване очень понравилось в гостях. Дети ходили загорать и купаться, ездили в горы, ухаживали за растениями возле дома и школы, изучали историю и традиции Зедландии. Зедландцы любили наряжаться в национальную одежду и часто ходили в ней. Ване очень нравился их обычай каждый вечер собираться во дворе дома за совместной трапезой. День середины лета в Зедландии праздновали как начало нового года.</w:t>
      </w:r>
    </w:p>
    <w:p w:rsidR="00284994" w:rsidRPr="00531E20" w:rsidRDefault="00254BD4">
      <w:pPr>
        <w:pStyle w:val="11"/>
        <w:spacing w:after="580" w:line="259" w:lineRule="auto"/>
        <w:ind w:firstLine="740"/>
        <w:jc w:val="both"/>
        <w:rPr>
          <w:sz w:val="24"/>
          <w:szCs w:val="24"/>
        </w:rPr>
      </w:pPr>
      <w:r w:rsidRPr="00531E20">
        <w:rPr>
          <w:sz w:val="24"/>
          <w:szCs w:val="24"/>
        </w:rPr>
        <w:t>Однажды мальчиков пригласили на день рождения. Ваня и его друг собрали красивый букет цветов, чтобы подарить его виновнице торжества. Ваня знал, что нехорошо дарить чётное количество цветов, и прямо у входа вытащил один цветок из букета. Однако хозяева очень смутились, принимая букет, и отложили его в сторону. В Зедландии нечётное число цветов приносили на похороны.</w:t>
      </w:r>
    </w:p>
    <w:p w:rsidR="00284994" w:rsidRPr="00531E20" w:rsidRDefault="00254BD4">
      <w:pPr>
        <w:pStyle w:val="11"/>
        <w:numPr>
          <w:ilvl w:val="0"/>
          <w:numId w:val="2"/>
        </w:numPr>
        <w:tabs>
          <w:tab w:val="left" w:pos="363"/>
        </w:tabs>
        <w:spacing w:after="80"/>
        <w:ind w:left="380" w:hanging="380"/>
        <w:jc w:val="both"/>
        <w:rPr>
          <w:sz w:val="24"/>
          <w:szCs w:val="24"/>
        </w:rPr>
      </w:pPr>
      <w:bookmarkStart w:id="6" w:name="bookmark17"/>
      <w:bookmarkEnd w:id="6"/>
      <w:r w:rsidRPr="00531E20">
        <w:rPr>
          <w:sz w:val="24"/>
          <w:szCs w:val="24"/>
        </w:rPr>
        <w:t>Ваня познакомился с традициями Зедландии. Используя текст, укажите общие для наших культур традиции.</w:t>
      </w:r>
    </w:p>
    <w:p w:rsidR="00284994" w:rsidRPr="00531E20" w:rsidRDefault="00254BD4">
      <w:pPr>
        <w:pStyle w:val="11"/>
        <w:spacing w:after="180"/>
        <w:jc w:val="both"/>
        <w:rPr>
          <w:sz w:val="24"/>
          <w:szCs w:val="24"/>
        </w:rPr>
      </w:pPr>
      <w:r w:rsidRPr="00531E20">
        <w:rPr>
          <w:i/>
          <w:iCs/>
          <w:sz w:val="24"/>
          <w:szCs w:val="24"/>
        </w:rPr>
        <w:t>Выберите все верные ответы.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2"/>
        <w:gridCol w:w="643"/>
      </w:tblGrid>
      <w:tr w:rsidR="00531E20" w:rsidRPr="00531E20" w:rsidTr="00531E20">
        <w:trPr>
          <w:trHeight w:hRule="exact" w:val="595"/>
          <w:jc w:val="center"/>
        </w:trPr>
        <w:tc>
          <w:tcPr>
            <w:tcW w:w="7512" w:type="dxa"/>
            <w:shd w:val="clear" w:color="auto" w:fill="FFFFFF"/>
            <w:vAlign w:val="center"/>
          </w:tcPr>
          <w:p w:rsidR="00531E20" w:rsidRPr="00531E20" w:rsidRDefault="00531E20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1. Приносить цветы на день рождения</w:t>
            </w:r>
          </w:p>
        </w:tc>
        <w:tc>
          <w:tcPr>
            <w:tcW w:w="643" w:type="dxa"/>
            <w:shd w:val="clear" w:color="auto" w:fill="FFFFFF"/>
          </w:tcPr>
          <w:p w:rsidR="00531E20" w:rsidRPr="00531E20" w:rsidRDefault="00531E20">
            <w:pPr>
              <w:rPr>
                <w:rFonts w:ascii="Times New Roman" w:hAnsi="Times New Roman" w:cs="Times New Roman"/>
              </w:rPr>
            </w:pPr>
          </w:p>
        </w:tc>
      </w:tr>
      <w:tr w:rsidR="00531E20" w:rsidRPr="00531E20" w:rsidTr="00531E20">
        <w:trPr>
          <w:trHeight w:hRule="exact" w:val="590"/>
          <w:jc w:val="center"/>
        </w:trPr>
        <w:tc>
          <w:tcPr>
            <w:tcW w:w="7512" w:type="dxa"/>
            <w:shd w:val="clear" w:color="auto" w:fill="FFFFFF"/>
            <w:vAlign w:val="center"/>
          </w:tcPr>
          <w:p w:rsidR="00531E20" w:rsidRPr="00531E20" w:rsidRDefault="00531E20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2. Праздновать встречу Нового года</w:t>
            </w:r>
          </w:p>
        </w:tc>
        <w:tc>
          <w:tcPr>
            <w:tcW w:w="643" w:type="dxa"/>
            <w:shd w:val="clear" w:color="auto" w:fill="FFFFFF"/>
          </w:tcPr>
          <w:p w:rsidR="00531E20" w:rsidRPr="00531E20" w:rsidRDefault="00531E20">
            <w:pPr>
              <w:rPr>
                <w:rFonts w:ascii="Times New Roman" w:hAnsi="Times New Roman" w:cs="Times New Roman"/>
              </w:rPr>
            </w:pPr>
          </w:p>
        </w:tc>
      </w:tr>
      <w:tr w:rsidR="00531E20" w:rsidRPr="00531E20" w:rsidTr="00531E20">
        <w:trPr>
          <w:trHeight w:hRule="exact" w:val="590"/>
          <w:jc w:val="center"/>
        </w:trPr>
        <w:tc>
          <w:tcPr>
            <w:tcW w:w="7512" w:type="dxa"/>
            <w:shd w:val="clear" w:color="auto" w:fill="FFFFFF"/>
            <w:vAlign w:val="center"/>
          </w:tcPr>
          <w:p w:rsidR="00531E20" w:rsidRPr="00531E20" w:rsidRDefault="00531E20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3. В середине лета отмечать начало нового года</w:t>
            </w:r>
          </w:p>
        </w:tc>
        <w:tc>
          <w:tcPr>
            <w:tcW w:w="643" w:type="dxa"/>
            <w:shd w:val="clear" w:color="auto" w:fill="FFFFFF"/>
          </w:tcPr>
          <w:p w:rsidR="00531E20" w:rsidRPr="00531E20" w:rsidRDefault="00531E20">
            <w:pPr>
              <w:rPr>
                <w:rFonts w:ascii="Times New Roman" w:hAnsi="Times New Roman" w:cs="Times New Roman"/>
              </w:rPr>
            </w:pPr>
          </w:p>
        </w:tc>
      </w:tr>
      <w:tr w:rsidR="00531E20" w:rsidRPr="00531E20" w:rsidTr="00531E20">
        <w:trPr>
          <w:trHeight w:hRule="exact" w:val="590"/>
          <w:jc w:val="center"/>
        </w:trPr>
        <w:tc>
          <w:tcPr>
            <w:tcW w:w="7512" w:type="dxa"/>
            <w:shd w:val="clear" w:color="auto" w:fill="FFFFFF"/>
            <w:vAlign w:val="center"/>
          </w:tcPr>
          <w:p w:rsidR="00531E20" w:rsidRPr="00531E20" w:rsidRDefault="00531E20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4. Постоянно носить национальную одежду</w:t>
            </w:r>
          </w:p>
        </w:tc>
        <w:tc>
          <w:tcPr>
            <w:tcW w:w="643" w:type="dxa"/>
            <w:shd w:val="clear" w:color="auto" w:fill="FFFFFF"/>
          </w:tcPr>
          <w:p w:rsidR="00531E20" w:rsidRPr="00531E20" w:rsidRDefault="00531E20">
            <w:pPr>
              <w:rPr>
                <w:rFonts w:ascii="Times New Roman" w:hAnsi="Times New Roman" w:cs="Times New Roman"/>
              </w:rPr>
            </w:pPr>
          </w:p>
        </w:tc>
      </w:tr>
      <w:tr w:rsidR="00531E20" w:rsidRPr="00531E20" w:rsidTr="00531E20">
        <w:trPr>
          <w:trHeight w:hRule="exact" w:val="595"/>
          <w:jc w:val="center"/>
        </w:trPr>
        <w:tc>
          <w:tcPr>
            <w:tcW w:w="7512" w:type="dxa"/>
            <w:shd w:val="clear" w:color="auto" w:fill="FFFFFF"/>
            <w:vAlign w:val="center"/>
          </w:tcPr>
          <w:p w:rsidR="00531E20" w:rsidRPr="00531E20" w:rsidRDefault="00531E20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5. Дарить цветы женщинам</w:t>
            </w:r>
          </w:p>
        </w:tc>
        <w:tc>
          <w:tcPr>
            <w:tcW w:w="643" w:type="dxa"/>
            <w:shd w:val="clear" w:color="auto" w:fill="FFFFFF"/>
          </w:tcPr>
          <w:p w:rsidR="00531E20" w:rsidRPr="00531E20" w:rsidRDefault="00531E20">
            <w:pPr>
              <w:rPr>
                <w:rFonts w:ascii="Times New Roman" w:hAnsi="Times New Roman" w:cs="Times New Roman"/>
              </w:rPr>
            </w:pPr>
          </w:p>
        </w:tc>
      </w:tr>
      <w:tr w:rsidR="00531E20" w:rsidRPr="00531E20" w:rsidTr="00531E20">
        <w:trPr>
          <w:trHeight w:hRule="exact" w:val="600"/>
          <w:jc w:val="center"/>
        </w:trPr>
        <w:tc>
          <w:tcPr>
            <w:tcW w:w="7512" w:type="dxa"/>
            <w:shd w:val="clear" w:color="auto" w:fill="FFFFFF"/>
            <w:vAlign w:val="center"/>
          </w:tcPr>
          <w:p w:rsidR="00531E20" w:rsidRPr="00531E20" w:rsidRDefault="00531E20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6. Приглашать гостей на праздники</w:t>
            </w:r>
          </w:p>
        </w:tc>
        <w:tc>
          <w:tcPr>
            <w:tcW w:w="643" w:type="dxa"/>
            <w:shd w:val="clear" w:color="auto" w:fill="FFFFFF"/>
          </w:tcPr>
          <w:p w:rsidR="00531E20" w:rsidRPr="00531E20" w:rsidRDefault="00531E20">
            <w:pPr>
              <w:rPr>
                <w:rFonts w:ascii="Times New Roman" w:hAnsi="Times New Roman" w:cs="Times New Roman"/>
              </w:rPr>
            </w:pPr>
          </w:p>
        </w:tc>
      </w:tr>
    </w:tbl>
    <w:p w:rsidR="00284994" w:rsidRPr="00531E20" w:rsidRDefault="00254BD4">
      <w:pPr>
        <w:pStyle w:val="11"/>
        <w:numPr>
          <w:ilvl w:val="0"/>
          <w:numId w:val="2"/>
        </w:numPr>
        <w:tabs>
          <w:tab w:val="left" w:pos="392"/>
        </w:tabs>
        <w:spacing w:after="80"/>
        <w:ind w:left="380" w:hanging="380"/>
        <w:rPr>
          <w:sz w:val="24"/>
          <w:szCs w:val="24"/>
        </w:rPr>
      </w:pPr>
      <w:bookmarkStart w:id="7" w:name="bookmark18"/>
      <w:bookmarkEnd w:id="7"/>
      <w:r w:rsidRPr="00531E20">
        <w:rPr>
          <w:sz w:val="24"/>
          <w:szCs w:val="24"/>
        </w:rPr>
        <w:t xml:space="preserve">Ваня нечаянно нарушил один из обычаев зедландцев и, возможно, обидел хозяев дома. </w:t>
      </w:r>
      <w:r w:rsidRPr="00531E20">
        <w:rPr>
          <w:sz w:val="24"/>
          <w:szCs w:val="24"/>
        </w:rPr>
        <w:lastRenderedPageBreak/>
        <w:t>Как ему следует поступить, чтобы подобная ситуация не повторилась?</w:t>
      </w:r>
    </w:p>
    <w:p w:rsidR="00284994" w:rsidRPr="00531E20" w:rsidRDefault="00254BD4">
      <w:pPr>
        <w:pStyle w:val="11"/>
        <w:spacing w:after="80"/>
        <w:jc w:val="both"/>
        <w:rPr>
          <w:sz w:val="24"/>
          <w:szCs w:val="24"/>
        </w:rPr>
      </w:pPr>
      <w:r w:rsidRPr="00531E20">
        <w:rPr>
          <w:sz w:val="24"/>
          <w:szCs w:val="24"/>
        </w:rPr>
        <w:t>Ниже перечислены действия, которые могут помочь больше не нарушать традиции зедландцев и не обижать их чувства, и действия, которые не могут в этом помочь.</w:t>
      </w:r>
    </w:p>
    <w:p w:rsidR="00284994" w:rsidRPr="00531E20" w:rsidRDefault="00254BD4">
      <w:pPr>
        <w:pStyle w:val="11"/>
        <w:spacing w:after="240"/>
        <w:jc w:val="both"/>
        <w:rPr>
          <w:sz w:val="24"/>
          <w:szCs w:val="24"/>
        </w:rPr>
      </w:pPr>
      <w:r w:rsidRPr="00531E20">
        <w:rPr>
          <w:i/>
          <w:iCs/>
          <w:sz w:val="24"/>
          <w:szCs w:val="24"/>
        </w:rPr>
        <w:t>Отметьте «Может помочь» или «НЕ может помочь» для каждого действия.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4"/>
        <w:gridCol w:w="1627"/>
        <w:gridCol w:w="1781"/>
      </w:tblGrid>
      <w:tr w:rsidR="00284994" w:rsidRPr="00531E20">
        <w:trPr>
          <w:trHeight w:hRule="exact" w:val="821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54BD4">
            <w:pPr>
              <w:pStyle w:val="a7"/>
              <w:spacing w:after="0"/>
              <w:ind w:left="2260" w:firstLine="0"/>
              <w:rPr>
                <w:sz w:val="24"/>
                <w:szCs w:val="24"/>
              </w:rPr>
            </w:pPr>
            <w:r w:rsidRPr="00531E20">
              <w:rPr>
                <w:b/>
                <w:bCs/>
                <w:sz w:val="24"/>
                <w:szCs w:val="24"/>
              </w:rPr>
              <w:t>Действие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54BD4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31E20">
              <w:rPr>
                <w:b/>
                <w:bCs/>
                <w:sz w:val="24"/>
                <w:szCs w:val="24"/>
              </w:rPr>
              <w:t>Может помочь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54BD4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531E20">
              <w:rPr>
                <w:b/>
                <w:bCs/>
                <w:sz w:val="24"/>
                <w:szCs w:val="24"/>
              </w:rPr>
              <w:t>НЕ может помочь</w:t>
            </w:r>
          </w:p>
        </w:tc>
      </w:tr>
      <w:tr w:rsidR="00284994" w:rsidRPr="00531E20">
        <w:trPr>
          <w:trHeight w:hRule="exact" w:val="466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994" w:rsidRPr="00531E20" w:rsidRDefault="00254BD4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Задавать вопросы друзьям о том, как лучше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</w:tr>
      <w:tr w:rsidR="00284994" w:rsidRPr="00531E20">
        <w:trPr>
          <w:trHeight w:hRule="exact" w:val="35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54BD4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поступить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84994" w:rsidRPr="00531E20">
        <w:trPr>
          <w:trHeight w:hRule="exact" w:val="59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54BD4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Отказаться от общения с зедландцами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84994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84994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84994" w:rsidRPr="00531E20">
        <w:trPr>
          <w:trHeight w:hRule="exact" w:val="47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994" w:rsidRPr="00531E20" w:rsidRDefault="00254BD4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Получать конкретную информацию из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</w:tr>
      <w:tr w:rsidR="00284994" w:rsidRPr="00531E20">
        <w:trPr>
          <w:trHeight w:hRule="exact" w:val="302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94" w:rsidRPr="00531E20" w:rsidRDefault="00254BD4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разных источников - книг, журналов,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84994" w:rsidRPr="00531E20">
        <w:trPr>
          <w:trHeight w:hRule="exact" w:val="36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94" w:rsidRPr="00531E20" w:rsidRDefault="00254BD4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поисковых систем Интернета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</w:tr>
      <w:tr w:rsidR="00284994" w:rsidRPr="00531E20">
        <w:trPr>
          <w:trHeight w:hRule="exact" w:val="59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54BD4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Извиниться и исправить ошибку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84994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84994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84994" w:rsidRPr="00531E20">
        <w:trPr>
          <w:trHeight w:hRule="exact" w:val="59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54BD4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Рассказать об обычае своей страны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84994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84994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84994" w:rsidRPr="00531E20">
        <w:trPr>
          <w:trHeight w:hRule="exact" w:val="60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54BD4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Положиться на везение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84994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84994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42F9A" w:rsidRDefault="00342F9A" w:rsidP="00342F9A">
      <w:pPr>
        <w:pStyle w:val="11"/>
        <w:tabs>
          <w:tab w:val="left" w:pos="392"/>
        </w:tabs>
        <w:spacing w:after="80"/>
        <w:ind w:left="380" w:firstLine="0"/>
        <w:rPr>
          <w:sz w:val="24"/>
          <w:szCs w:val="24"/>
        </w:rPr>
      </w:pPr>
      <w:bookmarkStart w:id="8" w:name="bookmark19"/>
      <w:bookmarkEnd w:id="8"/>
    </w:p>
    <w:p w:rsidR="00342F9A" w:rsidRDefault="00342F9A" w:rsidP="00342F9A">
      <w:pPr>
        <w:pStyle w:val="11"/>
        <w:tabs>
          <w:tab w:val="left" w:pos="392"/>
        </w:tabs>
        <w:spacing w:after="80"/>
        <w:ind w:left="380" w:firstLine="0"/>
        <w:rPr>
          <w:sz w:val="24"/>
          <w:szCs w:val="24"/>
        </w:rPr>
      </w:pPr>
    </w:p>
    <w:p w:rsidR="00284994" w:rsidRPr="00531E20" w:rsidRDefault="00254BD4">
      <w:pPr>
        <w:pStyle w:val="11"/>
        <w:numPr>
          <w:ilvl w:val="0"/>
          <w:numId w:val="2"/>
        </w:numPr>
        <w:tabs>
          <w:tab w:val="left" w:pos="392"/>
        </w:tabs>
        <w:spacing w:after="80"/>
        <w:ind w:left="380" w:hanging="380"/>
        <w:rPr>
          <w:sz w:val="24"/>
          <w:szCs w:val="24"/>
        </w:rPr>
      </w:pPr>
      <w:r w:rsidRPr="00531E20">
        <w:rPr>
          <w:sz w:val="24"/>
          <w:szCs w:val="24"/>
        </w:rPr>
        <w:t>Вечером, делясь впечатлениями о праздновании дня рождения, Ваня рассказывал приятелю-зедландцу о том, что его удивило. Не всегда их впечатления совпадали.</w:t>
      </w:r>
    </w:p>
    <w:p w:rsidR="00284994" w:rsidRPr="00531E20" w:rsidRDefault="00254BD4">
      <w:pPr>
        <w:pStyle w:val="11"/>
        <w:spacing w:after="80"/>
        <w:jc w:val="both"/>
        <w:rPr>
          <w:sz w:val="24"/>
          <w:szCs w:val="24"/>
        </w:rPr>
      </w:pPr>
      <w:r w:rsidRPr="00531E20">
        <w:rPr>
          <w:sz w:val="24"/>
          <w:szCs w:val="24"/>
        </w:rPr>
        <w:t>Из перечисленных ниже суждений выберите те, которые могут объяснить, почему впечатления мальчиков не совпали.</w:t>
      </w:r>
    </w:p>
    <w:p w:rsidR="00284994" w:rsidRPr="00531E20" w:rsidRDefault="00254BD4">
      <w:pPr>
        <w:pStyle w:val="a5"/>
        <w:rPr>
          <w:sz w:val="24"/>
          <w:szCs w:val="24"/>
        </w:rPr>
      </w:pPr>
      <w:r w:rsidRPr="00531E20">
        <w:rPr>
          <w:sz w:val="24"/>
          <w:szCs w:val="24"/>
        </w:rPr>
        <w:t>Выберите все верные ответы.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9"/>
        <w:gridCol w:w="926"/>
        <w:gridCol w:w="269"/>
        <w:gridCol w:w="941"/>
      </w:tblGrid>
      <w:tr w:rsidR="00284994" w:rsidRPr="00531E20">
        <w:trPr>
          <w:trHeight w:hRule="exact" w:val="816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54BD4">
            <w:pPr>
              <w:pStyle w:val="a7"/>
              <w:spacing w:after="0"/>
              <w:ind w:left="560" w:hanging="36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1. Мальчики оценивают события на основе своего личного опыта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</w:tr>
      <w:tr w:rsidR="00284994" w:rsidRPr="00531E20">
        <w:trPr>
          <w:trHeight w:hRule="exact" w:val="811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994" w:rsidRPr="00531E20" w:rsidRDefault="00254BD4">
            <w:pPr>
              <w:pStyle w:val="a7"/>
              <w:spacing w:after="0"/>
              <w:ind w:left="560" w:hanging="36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2. Обычаи и традиции другого народа никого не могут заинтересовать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</w:tr>
      <w:tr w:rsidR="00284994" w:rsidRPr="00531E20">
        <w:trPr>
          <w:trHeight w:hRule="exact" w:val="595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54BD4">
            <w:pPr>
              <w:pStyle w:val="a7"/>
              <w:spacing w:after="0"/>
              <w:ind w:firstLine="20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3. Образ жизни зедландцев отличается от нашего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</w:tr>
      <w:tr w:rsidR="00284994" w:rsidRPr="00531E20">
        <w:trPr>
          <w:trHeight w:hRule="exact" w:val="811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994" w:rsidRPr="00531E20" w:rsidRDefault="00254BD4">
            <w:pPr>
              <w:pStyle w:val="a7"/>
              <w:spacing w:after="0"/>
              <w:ind w:left="560" w:hanging="36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lastRenderedPageBreak/>
              <w:t>4. Ваня, в отличие от его зедландского друга, знает, как правильно вести себя в гостях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</w:tr>
      <w:tr w:rsidR="00284994" w:rsidRPr="00531E20">
        <w:trPr>
          <w:trHeight w:hRule="exact" w:val="590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54BD4">
            <w:pPr>
              <w:pStyle w:val="a7"/>
              <w:spacing w:after="0"/>
              <w:ind w:firstLine="20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5. У двух народов нет схожих обычаев и традиций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</w:tr>
      <w:tr w:rsidR="00284994" w:rsidRPr="00531E20">
        <w:trPr>
          <w:trHeight w:hRule="exact" w:val="605"/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994" w:rsidRPr="00531E20" w:rsidRDefault="00254BD4">
            <w:pPr>
              <w:pStyle w:val="a7"/>
              <w:spacing w:after="0"/>
              <w:ind w:firstLine="20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6. Ване знакомы не все обычаи и традиции зедландцев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994" w:rsidRPr="00531E20" w:rsidRDefault="00284994">
            <w:pPr>
              <w:rPr>
                <w:rFonts w:ascii="Times New Roman" w:hAnsi="Times New Roman" w:cs="Times New Roman"/>
              </w:rPr>
            </w:pPr>
          </w:p>
        </w:tc>
      </w:tr>
    </w:tbl>
    <w:p w:rsidR="00342F9A" w:rsidRDefault="00342F9A">
      <w:pPr>
        <w:pStyle w:val="24"/>
        <w:keepNext/>
        <w:keepLines/>
        <w:spacing w:after="120"/>
        <w:jc w:val="both"/>
        <w:rPr>
          <w:sz w:val="24"/>
          <w:szCs w:val="24"/>
        </w:rPr>
      </w:pPr>
      <w:bookmarkStart w:id="9" w:name="bookmark20"/>
      <w:bookmarkStart w:id="10" w:name="bookmark21"/>
      <w:bookmarkStart w:id="11" w:name="bookmark22"/>
    </w:p>
    <w:p w:rsidR="00284994" w:rsidRPr="00531E20" w:rsidRDefault="00254BD4">
      <w:pPr>
        <w:pStyle w:val="24"/>
        <w:keepNext/>
        <w:keepLines/>
        <w:spacing w:after="120"/>
        <w:jc w:val="both"/>
        <w:rPr>
          <w:sz w:val="24"/>
          <w:szCs w:val="24"/>
        </w:rPr>
      </w:pPr>
      <w:r w:rsidRPr="00531E20">
        <w:rPr>
          <w:sz w:val="24"/>
          <w:szCs w:val="24"/>
        </w:rPr>
        <w:t>Дневник Вани</w:t>
      </w:r>
      <w:bookmarkEnd w:id="9"/>
      <w:bookmarkEnd w:id="10"/>
      <w:bookmarkEnd w:id="11"/>
    </w:p>
    <w:p w:rsidR="00284994" w:rsidRPr="00531E20" w:rsidRDefault="00254BD4">
      <w:pPr>
        <w:pStyle w:val="11"/>
        <w:spacing w:line="257" w:lineRule="auto"/>
        <w:ind w:firstLine="720"/>
        <w:jc w:val="both"/>
        <w:rPr>
          <w:sz w:val="24"/>
          <w:szCs w:val="24"/>
        </w:rPr>
      </w:pPr>
      <w:r w:rsidRPr="00531E20">
        <w:rPr>
          <w:sz w:val="24"/>
          <w:szCs w:val="24"/>
        </w:rPr>
        <w:t>Каждый день Ваня записывал свои впечатления о жизни в Зедландии. Однажды в его тетрадке появилась такая запись:</w:t>
      </w:r>
    </w:p>
    <w:p w:rsidR="00284994" w:rsidRPr="00531E20" w:rsidRDefault="00254BD4">
      <w:pPr>
        <w:pStyle w:val="11"/>
        <w:spacing w:after="460" w:line="259" w:lineRule="auto"/>
        <w:ind w:firstLine="720"/>
        <w:jc w:val="both"/>
        <w:rPr>
          <w:sz w:val="24"/>
          <w:szCs w:val="24"/>
        </w:rPr>
      </w:pPr>
      <w:r w:rsidRPr="00531E20">
        <w:rPr>
          <w:sz w:val="24"/>
          <w:szCs w:val="24"/>
        </w:rPr>
        <w:t>«Сегодня мы были на рынке. Родители моего друга купили очень красивое национальное платье для младшей дочки, овощи и фрукты, мясо и молоко, а мы помогли принести покупки домой. Я запомнил прилавок, на котором размещались фигурки сказочных зверей. Возле него толпилось множество людей. При мне один человек утащил фигурку с прилавка. Это видели многие, но никто не отреагировал. Я закричал, но мой приятель улыбнулся, покачал головой и отвёл меня в сторону...»</w:t>
      </w:r>
    </w:p>
    <w:p w:rsidR="00284994" w:rsidRPr="00531E20" w:rsidRDefault="00254BD4">
      <w:pPr>
        <w:pStyle w:val="11"/>
        <w:numPr>
          <w:ilvl w:val="0"/>
          <w:numId w:val="2"/>
        </w:numPr>
        <w:tabs>
          <w:tab w:val="left" w:pos="382"/>
        </w:tabs>
        <w:spacing w:after="180"/>
        <w:ind w:left="360" w:hanging="360"/>
        <w:jc w:val="both"/>
        <w:rPr>
          <w:sz w:val="24"/>
          <w:szCs w:val="24"/>
        </w:rPr>
      </w:pPr>
      <w:bookmarkStart w:id="12" w:name="bookmark23"/>
      <w:bookmarkEnd w:id="12"/>
      <w:r w:rsidRPr="00531E20">
        <w:rPr>
          <w:sz w:val="24"/>
          <w:szCs w:val="24"/>
        </w:rPr>
        <w:t>Как вы думаете, почему Ваня закричал, а его друг улыбнулся, покачал головой и отвёл Ваню в сторону? Дайте объяснения действию Вани и поступкам его друга.</w:t>
      </w:r>
    </w:p>
    <w:p w:rsidR="00284994" w:rsidRPr="00531E20" w:rsidRDefault="00254BD4">
      <w:pPr>
        <w:pStyle w:val="11"/>
        <w:spacing w:after="180" w:line="259" w:lineRule="auto"/>
        <w:ind w:firstLine="360"/>
        <w:jc w:val="both"/>
        <w:rPr>
          <w:sz w:val="24"/>
          <w:szCs w:val="24"/>
        </w:rPr>
      </w:pPr>
      <w:r w:rsidRPr="00531E20">
        <w:rPr>
          <w:sz w:val="24"/>
          <w:szCs w:val="24"/>
        </w:rPr>
        <w:t>Объясните действие Вани:</w:t>
      </w:r>
    </w:p>
    <w:p w:rsidR="00342F9A" w:rsidRDefault="00254BD4" w:rsidP="00342F9A">
      <w:pPr>
        <w:pStyle w:val="11"/>
        <w:tabs>
          <w:tab w:val="left" w:leader="underscore" w:pos="9360"/>
        </w:tabs>
        <w:spacing w:after="2340" w:line="259" w:lineRule="auto"/>
        <w:ind w:firstLine="360"/>
        <w:jc w:val="both"/>
        <w:rPr>
          <w:sz w:val="24"/>
          <w:szCs w:val="24"/>
        </w:rPr>
      </w:pPr>
      <w:r w:rsidRPr="00531E20">
        <w:rPr>
          <w:sz w:val="24"/>
          <w:szCs w:val="24"/>
        </w:rPr>
        <w:t>Ваня закричал, потому что...</w:t>
      </w:r>
      <w:r w:rsidRPr="00531E20">
        <w:rPr>
          <w:sz w:val="24"/>
          <w:szCs w:val="24"/>
        </w:rPr>
        <w:tab/>
      </w:r>
    </w:p>
    <w:p w:rsidR="00342F9A" w:rsidRDefault="00254BD4" w:rsidP="00342F9A">
      <w:pPr>
        <w:pStyle w:val="11"/>
        <w:tabs>
          <w:tab w:val="left" w:leader="underscore" w:pos="9360"/>
        </w:tabs>
        <w:spacing w:after="0" w:line="259" w:lineRule="auto"/>
        <w:ind w:firstLine="360"/>
        <w:jc w:val="both"/>
        <w:rPr>
          <w:sz w:val="24"/>
          <w:szCs w:val="24"/>
        </w:rPr>
      </w:pPr>
      <w:r w:rsidRPr="00531E20">
        <w:rPr>
          <w:sz w:val="24"/>
          <w:szCs w:val="24"/>
        </w:rPr>
        <w:t>Объясните действие друга Вани:</w:t>
      </w:r>
    </w:p>
    <w:p w:rsidR="00284994" w:rsidRPr="00531E20" w:rsidRDefault="00254BD4" w:rsidP="00342F9A">
      <w:pPr>
        <w:pStyle w:val="11"/>
        <w:tabs>
          <w:tab w:val="left" w:leader="underscore" w:pos="9360"/>
        </w:tabs>
        <w:spacing w:after="0" w:line="259" w:lineRule="auto"/>
        <w:ind w:firstLine="360"/>
        <w:jc w:val="both"/>
        <w:rPr>
          <w:sz w:val="24"/>
          <w:szCs w:val="24"/>
        </w:rPr>
      </w:pPr>
      <w:r w:rsidRPr="00531E20">
        <w:rPr>
          <w:sz w:val="24"/>
          <w:szCs w:val="24"/>
        </w:rPr>
        <w:t>Его друг улыбнулся, покачал головой и отвёл Ваню в сторону, потому что.</w:t>
      </w:r>
      <w:r w:rsidRPr="00531E20">
        <w:rPr>
          <w:sz w:val="24"/>
          <w:szCs w:val="24"/>
        </w:rPr>
        <w:tab/>
      </w:r>
      <w:bookmarkStart w:id="13" w:name="bookmark24"/>
      <w:bookmarkStart w:id="14" w:name="_GoBack"/>
      <w:bookmarkEnd w:id="13"/>
      <w:bookmarkEnd w:id="14"/>
      <w:r w:rsidRPr="00531E20">
        <w:rPr>
          <w:sz w:val="24"/>
          <w:szCs w:val="24"/>
        </w:rPr>
        <w:t>Предположите, почему в ситуации, с которой столкнулся Ваня, никто, кроме него, не захотел привлечь внимания к действиям человека, утащившего статуэтку с прилавка.</w:t>
      </w:r>
    </w:p>
    <w:p w:rsidR="00284994" w:rsidRPr="00531E20" w:rsidRDefault="00254BD4">
      <w:pPr>
        <w:pStyle w:val="11"/>
        <w:spacing w:after="200"/>
        <w:ind w:firstLine="360"/>
        <w:jc w:val="both"/>
        <w:rPr>
          <w:sz w:val="24"/>
          <w:szCs w:val="24"/>
        </w:rPr>
      </w:pPr>
      <w:r w:rsidRPr="00531E20">
        <w:rPr>
          <w:sz w:val="24"/>
          <w:szCs w:val="24"/>
        </w:rPr>
        <w:lastRenderedPageBreak/>
        <w:t>Выскажите одно предположение.</w:t>
      </w:r>
    </w:p>
    <w:p w:rsidR="00284994" w:rsidRPr="00531E20" w:rsidRDefault="00254BD4">
      <w:pPr>
        <w:pStyle w:val="11"/>
        <w:tabs>
          <w:tab w:val="left" w:leader="underscore" w:pos="9360"/>
        </w:tabs>
        <w:spacing w:after="1580"/>
        <w:ind w:firstLine="360"/>
        <w:jc w:val="both"/>
        <w:rPr>
          <w:sz w:val="24"/>
          <w:szCs w:val="24"/>
        </w:rPr>
      </w:pPr>
      <w:r w:rsidRPr="00531E20">
        <w:rPr>
          <w:sz w:val="24"/>
          <w:szCs w:val="24"/>
        </w:rPr>
        <w:t>Предположение:</w:t>
      </w:r>
      <w:r w:rsidRPr="00531E20">
        <w:rPr>
          <w:sz w:val="24"/>
          <w:szCs w:val="24"/>
        </w:rPr>
        <w:tab/>
      </w:r>
    </w:p>
    <w:p w:rsidR="00284994" w:rsidRPr="00531E20" w:rsidRDefault="00254BD4">
      <w:pPr>
        <w:pStyle w:val="11"/>
        <w:numPr>
          <w:ilvl w:val="0"/>
          <w:numId w:val="2"/>
        </w:numPr>
        <w:tabs>
          <w:tab w:val="left" w:pos="382"/>
        </w:tabs>
        <w:spacing w:after="200"/>
        <w:ind w:left="360" w:hanging="360"/>
        <w:rPr>
          <w:sz w:val="24"/>
          <w:szCs w:val="24"/>
        </w:rPr>
      </w:pPr>
      <w:bookmarkStart w:id="15" w:name="bookmark25"/>
      <w:bookmarkEnd w:id="15"/>
      <w:r w:rsidRPr="00531E20">
        <w:rPr>
          <w:sz w:val="24"/>
          <w:szCs w:val="24"/>
        </w:rPr>
        <w:t>После возвращения Вани домой его родители беседовали с зедландскими друзьями по скайпу. Мамы мальчиков решили, что путешествия оказались полезными для детей, потому что изменили их отношение к людям.</w:t>
      </w:r>
    </w:p>
    <w:p w:rsidR="00284994" w:rsidRPr="00531E20" w:rsidRDefault="00254BD4">
      <w:pPr>
        <w:pStyle w:val="11"/>
        <w:spacing w:after="200"/>
        <w:jc w:val="both"/>
        <w:rPr>
          <w:sz w:val="24"/>
          <w:szCs w:val="24"/>
        </w:rPr>
      </w:pPr>
      <w:r w:rsidRPr="00531E20">
        <w:rPr>
          <w:sz w:val="24"/>
          <w:szCs w:val="24"/>
        </w:rPr>
        <w:t>Какие факты могут поддержать мнение о том, что путешествия изменили отношения мальчиков к людям?</w:t>
      </w:r>
    </w:p>
    <w:p w:rsidR="00284994" w:rsidRPr="00531E20" w:rsidRDefault="00254BD4">
      <w:pPr>
        <w:pStyle w:val="a5"/>
        <w:rPr>
          <w:sz w:val="24"/>
          <w:szCs w:val="24"/>
        </w:rPr>
      </w:pPr>
      <w:r w:rsidRPr="00531E20">
        <w:rPr>
          <w:sz w:val="24"/>
          <w:szCs w:val="24"/>
        </w:rPr>
        <w:t>Выберите все верные ответы.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4"/>
        <w:gridCol w:w="643"/>
      </w:tblGrid>
      <w:tr w:rsidR="00531E20" w:rsidRPr="00531E20" w:rsidTr="00531E20">
        <w:trPr>
          <w:trHeight w:hRule="exact" w:val="821"/>
          <w:jc w:val="center"/>
        </w:trPr>
        <w:tc>
          <w:tcPr>
            <w:tcW w:w="8084" w:type="dxa"/>
            <w:shd w:val="clear" w:color="auto" w:fill="FFFFFF"/>
          </w:tcPr>
          <w:p w:rsidR="00531E20" w:rsidRPr="00531E20" w:rsidRDefault="00531E20" w:rsidP="00531E2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1. Ваня ходит в супермаркет с бабушкой и носит сумку с продуктами</w:t>
            </w:r>
          </w:p>
        </w:tc>
        <w:tc>
          <w:tcPr>
            <w:tcW w:w="643" w:type="dxa"/>
            <w:shd w:val="clear" w:color="auto" w:fill="FFFFFF"/>
          </w:tcPr>
          <w:p w:rsidR="00531E20" w:rsidRPr="00531E20" w:rsidRDefault="00531E20" w:rsidP="00531E20">
            <w:pPr>
              <w:rPr>
                <w:rFonts w:ascii="Times New Roman" w:hAnsi="Times New Roman" w:cs="Times New Roman"/>
              </w:rPr>
            </w:pPr>
          </w:p>
        </w:tc>
      </w:tr>
      <w:tr w:rsidR="00531E20" w:rsidRPr="00531E20" w:rsidTr="00531E20">
        <w:trPr>
          <w:trHeight w:hRule="exact" w:val="590"/>
          <w:jc w:val="center"/>
        </w:trPr>
        <w:tc>
          <w:tcPr>
            <w:tcW w:w="8084" w:type="dxa"/>
            <w:shd w:val="clear" w:color="auto" w:fill="FFFFFF"/>
          </w:tcPr>
          <w:p w:rsidR="00531E20" w:rsidRPr="00531E20" w:rsidRDefault="00531E20" w:rsidP="00531E20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2. Друг Вани участвует в олимпиаде по русскому языку</w:t>
            </w:r>
          </w:p>
        </w:tc>
        <w:tc>
          <w:tcPr>
            <w:tcW w:w="643" w:type="dxa"/>
            <w:shd w:val="clear" w:color="auto" w:fill="FFFFFF"/>
          </w:tcPr>
          <w:p w:rsidR="00531E20" w:rsidRPr="00531E20" w:rsidRDefault="00531E20" w:rsidP="00531E20">
            <w:pPr>
              <w:rPr>
                <w:rFonts w:ascii="Times New Roman" w:hAnsi="Times New Roman" w:cs="Times New Roman"/>
              </w:rPr>
            </w:pPr>
          </w:p>
        </w:tc>
      </w:tr>
      <w:tr w:rsidR="00531E20" w:rsidRPr="00531E20" w:rsidTr="00531E20">
        <w:trPr>
          <w:trHeight w:hRule="exact" w:val="595"/>
          <w:jc w:val="center"/>
        </w:trPr>
        <w:tc>
          <w:tcPr>
            <w:tcW w:w="8084" w:type="dxa"/>
            <w:shd w:val="clear" w:color="auto" w:fill="FFFFFF"/>
          </w:tcPr>
          <w:p w:rsidR="00531E20" w:rsidRPr="00531E20" w:rsidRDefault="00531E20" w:rsidP="00531E20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3. Ваня приготовил национальное зедландское блюдо</w:t>
            </w:r>
          </w:p>
        </w:tc>
        <w:tc>
          <w:tcPr>
            <w:tcW w:w="643" w:type="dxa"/>
            <w:shd w:val="clear" w:color="auto" w:fill="FFFFFF"/>
          </w:tcPr>
          <w:p w:rsidR="00531E20" w:rsidRPr="00531E20" w:rsidRDefault="00531E20" w:rsidP="00531E20">
            <w:pPr>
              <w:rPr>
                <w:rFonts w:ascii="Times New Roman" w:hAnsi="Times New Roman" w:cs="Times New Roman"/>
              </w:rPr>
            </w:pPr>
          </w:p>
        </w:tc>
      </w:tr>
      <w:tr w:rsidR="00531E20" w:rsidRPr="00531E20" w:rsidTr="00531E20">
        <w:trPr>
          <w:trHeight w:hRule="exact" w:val="590"/>
          <w:jc w:val="center"/>
        </w:trPr>
        <w:tc>
          <w:tcPr>
            <w:tcW w:w="8084" w:type="dxa"/>
            <w:shd w:val="clear" w:color="auto" w:fill="FFFFFF"/>
          </w:tcPr>
          <w:p w:rsidR="00531E20" w:rsidRPr="00531E20" w:rsidRDefault="00531E20" w:rsidP="00531E20">
            <w:pPr>
              <w:pStyle w:val="a7"/>
              <w:spacing w:after="0"/>
              <w:ind w:firstLine="14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4. Ваня помогает новому ученику освоиться в школе</w:t>
            </w:r>
          </w:p>
        </w:tc>
        <w:tc>
          <w:tcPr>
            <w:tcW w:w="643" w:type="dxa"/>
            <w:shd w:val="clear" w:color="auto" w:fill="FFFFFF"/>
          </w:tcPr>
          <w:p w:rsidR="00531E20" w:rsidRPr="00531E20" w:rsidRDefault="00531E20" w:rsidP="00531E20">
            <w:pPr>
              <w:rPr>
                <w:rFonts w:ascii="Times New Roman" w:hAnsi="Times New Roman" w:cs="Times New Roman"/>
              </w:rPr>
            </w:pPr>
          </w:p>
        </w:tc>
      </w:tr>
      <w:tr w:rsidR="00531E20" w:rsidRPr="00531E20" w:rsidTr="00531E20">
        <w:trPr>
          <w:trHeight w:hRule="exact" w:val="811"/>
          <w:jc w:val="center"/>
        </w:trPr>
        <w:tc>
          <w:tcPr>
            <w:tcW w:w="8084" w:type="dxa"/>
            <w:shd w:val="clear" w:color="auto" w:fill="FFFFFF"/>
          </w:tcPr>
          <w:p w:rsidR="00531E20" w:rsidRPr="00531E20" w:rsidRDefault="00531E20" w:rsidP="00531E2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5. Вместе с одноклассниками друг Вани слушает российскую музыку</w:t>
            </w:r>
          </w:p>
        </w:tc>
        <w:tc>
          <w:tcPr>
            <w:tcW w:w="643" w:type="dxa"/>
            <w:shd w:val="clear" w:color="auto" w:fill="FFFFFF"/>
          </w:tcPr>
          <w:p w:rsidR="00531E20" w:rsidRPr="00531E20" w:rsidRDefault="00531E20" w:rsidP="00531E20">
            <w:pPr>
              <w:rPr>
                <w:rFonts w:ascii="Times New Roman" w:hAnsi="Times New Roman" w:cs="Times New Roman"/>
              </w:rPr>
            </w:pPr>
          </w:p>
        </w:tc>
      </w:tr>
      <w:tr w:rsidR="00531E20" w:rsidRPr="00531E20" w:rsidTr="00531E20">
        <w:trPr>
          <w:trHeight w:hRule="exact" w:val="821"/>
          <w:jc w:val="center"/>
        </w:trPr>
        <w:tc>
          <w:tcPr>
            <w:tcW w:w="8084" w:type="dxa"/>
            <w:shd w:val="clear" w:color="auto" w:fill="FFFFFF"/>
          </w:tcPr>
          <w:p w:rsidR="00531E20" w:rsidRPr="00531E20" w:rsidRDefault="00531E20" w:rsidP="00531E20">
            <w:pPr>
              <w:pStyle w:val="a7"/>
              <w:spacing w:after="0"/>
              <w:ind w:left="520" w:hanging="380"/>
              <w:rPr>
                <w:sz w:val="24"/>
                <w:szCs w:val="24"/>
              </w:rPr>
            </w:pPr>
            <w:r w:rsidRPr="00531E20">
              <w:rPr>
                <w:sz w:val="24"/>
                <w:szCs w:val="24"/>
              </w:rPr>
              <w:t>6. Прежде чем отправиться с классом на экскурсию в другую республику, Ваня узнал о местных традициях</w:t>
            </w:r>
          </w:p>
        </w:tc>
        <w:tc>
          <w:tcPr>
            <w:tcW w:w="643" w:type="dxa"/>
            <w:shd w:val="clear" w:color="auto" w:fill="FFFFFF"/>
          </w:tcPr>
          <w:p w:rsidR="00531E20" w:rsidRPr="00531E20" w:rsidRDefault="00531E20" w:rsidP="00531E20">
            <w:pPr>
              <w:rPr>
                <w:rFonts w:ascii="Times New Roman" w:hAnsi="Times New Roman" w:cs="Times New Roman"/>
              </w:rPr>
            </w:pPr>
          </w:p>
        </w:tc>
      </w:tr>
    </w:tbl>
    <w:p w:rsidR="00254BD4" w:rsidRPr="00531E20" w:rsidRDefault="00254BD4">
      <w:pPr>
        <w:rPr>
          <w:rFonts w:ascii="Times New Roman" w:hAnsi="Times New Roman" w:cs="Times New Roman"/>
        </w:rPr>
      </w:pPr>
    </w:p>
    <w:sectPr w:rsidR="00254BD4" w:rsidRPr="00531E20">
      <w:headerReference w:type="default" r:id="rId8"/>
      <w:footerReference w:type="default" r:id="rId9"/>
      <w:pgSz w:w="11900" w:h="16840"/>
      <w:pgMar w:top="1282" w:right="800" w:bottom="4349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29" w:rsidRDefault="007E3229">
      <w:r>
        <w:separator/>
      </w:r>
    </w:p>
  </w:endnote>
  <w:endnote w:type="continuationSeparator" w:id="0">
    <w:p w:rsidR="007E3229" w:rsidRDefault="007E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94" w:rsidRDefault="00254B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10232390</wp:posOffset>
              </wp:positionV>
              <wp:extent cx="5843270" cy="11874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32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4994" w:rsidRDefault="00254BD4">
                          <w:pPr>
                            <w:pStyle w:val="22"/>
                            <w:tabs>
                              <w:tab w:val="right" w:pos="5731"/>
                              <w:tab w:val="right" w:pos="9202"/>
                            </w:tabs>
                          </w:pPr>
                          <w:r>
                            <w:t>7 класс</w:t>
                          </w:r>
                          <w:r>
                            <w:tab/>
                          </w:r>
                          <w:r>
                            <w:rPr>
                              <w:i/>
                              <w:iCs/>
                              <w:color w:val="663300"/>
                            </w:rPr>
                            <w:t>Глобальные компетенции</w:t>
                          </w:r>
                          <w:r>
                            <w:rPr>
                              <w:i/>
                              <w:iCs/>
                              <w:color w:val="6633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88.5pt;margin-top:805.7pt;width:460.1pt;height:9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" filled="f" stroked="f">
              <v:textbox style="mso-fit-shape-to-text:t" inset="0,0,0,0">
                <w:txbxContent>
                  <w:p w:rsidR="00284994" w:rsidRDefault="00254BD4">
                    <w:pPr>
                      <w:pStyle w:val="22"/>
                      <w:tabs>
                        <w:tab w:val="right" w:pos="5731"/>
                        <w:tab w:val="right" w:pos="9202"/>
                      </w:tabs>
                    </w:pPr>
                    <w:r>
                      <w:t>7 класс</w:t>
                    </w:r>
                    <w:r>
                      <w:tab/>
                    </w:r>
                    <w:r>
                      <w:rPr>
                        <w:i/>
                        <w:iCs/>
                        <w:color w:val="663300"/>
                      </w:rPr>
                      <w:t>Глобальные компетенции</w:t>
                    </w:r>
                    <w:r>
                      <w:rPr>
                        <w:i/>
                        <w:iCs/>
                        <w:color w:val="6633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1056640</wp:posOffset>
              </wp:positionH>
              <wp:positionV relativeFrom="page">
                <wp:posOffset>10137775</wp:posOffset>
              </wp:positionV>
              <wp:extent cx="598043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3.200000000000003pt;margin-top:798.25pt;width:470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29" w:rsidRDefault="007E3229"/>
  </w:footnote>
  <w:footnote w:type="continuationSeparator" w:id="0">
    <w:p w:rsidR="007E3229" w:rsidRDefault="007E32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94" w:rsidRDefault="00254BD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1404620</wp:posOffset>
              </wp:positionH>
              <wp:positionV relativeFrom="page">
                <wp:posOffset>457835</wp:posOffset>
              </wp:positionV>
              <wp:extent cx="5291455" cy="140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145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4994" w:rsidRDefault="00A40B51">
                          <w:pPr>
                            <w:pStyle w:val="22"/>
                          </w:pPr>
                          <w:r>
                            <w:rPr>
                              <w:b/>
                              <w:bCs/>
                              <w:color w:val="663300"/>
                            </w:rPr>
                            <w:t xml:space="preserve">Формирование </w:t>
                          </w:r>
                          <w:r w:rsidR="00254BD4">
                            <w:rPr>
                              <w:b/>
                              <w:bCs/>
                              <w:color w:val="663300"/>
                            </w:rPr>
                            <w:t xml:space="preserve">функциональной грамотности.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110.6pt;margin-top:36.05pt;width:416.65pt;height:11.0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" filled="f" stroked="f">
              <v:textbox style="mso-fit-shape-to-text:t" inset="0,0,0,0">
                <w:txbxContent>
                  <w:p w:rsidR="00284994" w:rsidRDefault="00A40B51">
                    <w:pPr>
                      <w:pStyle w:val="22"/>
                    </w:pPr>
                    <w:r>
                      <w:rPr>
                        <w:b/>
                        <w:bCs/>
                        <w:color w:val="663300"/>
                      </w:rPr>
                      <w:t xml:space="preserve">Формирование </w:t>
                    </w:r>
                    <w:r w:rsidR="00254BD4">
                      <w:rPr>
                        <w:b/>
                        <w:bCs/>
                        <w:color w:val="663300"/>
                      </w:rPr>
                      <w:t xml:space="preserve">функциональной грамотности.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1060450</wp:posOffset>
              </wp:positionH>
              <wp:positionV relativeFrom="page">
                <wp:posOffset>638810</wp:posOffset>
              </wp:positionV>
              <wp:extent cx="598043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3.5pt;margin-top:50.300000000000004pt;width:470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68D"/>
    <w:multiLevelType w:val="multilevel"/>
    <w:tmpl w:val="E9027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27296"/>
    <w:multiLevelType w:val="multilevel"/>
    <w:tmpl w:val="72220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B70356"/>
    <w:multiLevelType w:val="multilevel"/>
    <w:tmpl w:val="5F7C9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94"/>
    <w:rsid w:val="00254BD4"/>
    <w:rsid w:val="00284994"/>
    <w:rsid w:val="00342F9A"/>
    <w:rsid w:val="00531E20"/>
    <w:rsid w:val="007E3229"/>
    <w:rsid w:val="00A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BFC44"/>
  <w15:docId w15:val="{C8538779-DC79-44B3-BEC0-5F0F857D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Arial" w:eastAsia="Arial" w:hAnsi="Arial" w:cs="Arial"/>
      <w:b/>
      <w:bCs/>
      <w:i w:val="0"/>
      <w:iCs w:val="0"/>
      <w:smallCaps w:val="0"/>
      <w:strike w:val="0"/>
      <w:color w:val="262123"/>
      <w:sz w:val="16"/>
      <w:szCs w:val="1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02321"/>
      <w:sz w:val="44"/>
      <w:szCs w:val="44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color w:val="A02321"/>
      <w:sz w:val="112"/>
      <w:szCs w:val="11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u w:val="singl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30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60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280" w:line="247" w:lineRule="auto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after="120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pacing w:after="200"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Другое"/>
    <w:basedOn w:val="a"/>
    <w:link w:val="a6"/>
    <w:pPr>
      <w:spacing w:after="120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pPr>
      <w:spacing w:line="276" w:lineRule="auto"/>
    </w:pPr>
    <w:rPr>
      <w:rFonts w:ascii="Arial" w:eastAsia="Arial" w:hAnsi="Arial" w:cs="Arial"/>
      <w:b/>
      <w:bCs/>
      <w:color w:val="262123"/>
      <w:sz w:val="16"/>
      <w:szCs w:val="16"/>
    </w:rPr>
  </w:style>
  <w:style w:type="paragraph" w:customStyle="1" w:styleId="50">
    <w:name w:val="Основной текст (5)"/>
    <w:basedOn w:val="a"/>
    <w:link w:val="5"/>
    <w:pPr>
      <w:spacing w:line="170" w:lineRule="auto"/>
      <w:jc w:val="center"/>
    </w:pPr>
    <w:rPr>
      <w:rFonts w:ascii="Times New Roman" w:eastAsia="Times New Roman" w:hAnsi="Times New Roman" w:cs="Times New Roman"/>
      <w:b/>
      <w:bCs/>
      <w:color w:val="A02321"/>
      <w:sz w:val="44"/>
      <w:szCs w:val="44"/>
    </w:rPr>
  </w:style>
  <w:style w:type="paragraph" w:customStyle="1" w:styleId="60">
    <w:name w:val="Основной текст (6)"/>
    <w:basedOn w:val="a"/>
    <w:link w:val="6"/>
    <w:pPr>
      <w:ind w:left="3140"/>
    </w:pPr>
    <w:rPr>
      <w:rFonts w:ascii="Arial" w:eastAsia="Arial" w:hAnsi="Arial" w:cs="Arial"/>
      <w:color w:val="A02321"/>
      <w:sz w:val="112"/>
      <w:szCs w:val="112"/>
    </w:rPr>
  </w:style>
  <w:style w:type="paragraph" w:customStyle="1" w:styleId="40">
    <w:name w:val="Основной текст (4)"/>
    <w:basedOn w:val="a"/>
    <w:link w:val="4"/>
    <w:pPr>
      <w:spacing w:after="230" w:line="230" w:lineRule="auto"/>
      <w:ind w:firstLine="360"/>
    </w:pPr>
    <w:rPr>
      <w:rFonts w:ascii="Calibri" w:eastAsia="Calibri" w:hAnsi="Calibri" w:cs="Calibri"/>
      <w:b/>
      <w:bCs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40B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0B51"/>
    <w:rPr>
      <w:color w:val="000000"/>
    </w:rPr>
  </w:style>
  <w:style w:type="paragraph" w:styleId="ac">
    <w:name w:val="footer"/>
    <w:basedOn w:val="a"/>
    <w:link w:val="ad"/>
    <w:uiPriority w:val="99"/>
    <w:unhideWhenUsed/>
    <w:rsid w:val="00A40B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0B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EFD0-1FE1-4C63-A7E8-FE0071C9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Administrator</dc:creator>
  <cp:keywords/>
  <cp:lastModifiedBy>user</cp:lastModifiedBy>
  <cp:revision>3</cp:revision>
  <dcterms:created xsi:type="dcterms:W3CDTF">2021-10-15T19:11:00Z</dcterms:created>
  <dcterms:modified xsi:type="dcterms:W3CDTF">2021-10-15T19:25:00Z</dcterms:modified>
</cp:coreProperties>
</file>