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C" w:rsidRPr="00763697" w:rsidRDefault="00566B2C" w:rsidP="00763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Спиши, раскрыв скобки и обозначив орфограмму «Правописание неопределённых местоимений».</w:t>
      </w:r>
      <w:r w:rsidR="00763697">
        <w:rPr>
          <w:rFonts w:ascii="Calibri" w:eastAsia="Times New Roman" w:hAnsi="Calibri" w:cs="Arial"/>
          <w:color w:val="000000"/>
          <w:lang w:eastAsia="ru-RU"/>
        </w:rPr>
        <w:t xml:space="preserve">  </w:t>
      </w:r>
      <w:r w:rsidRPr="00763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Например: Кто-нибудь скаж</w:t>
      </w:r>
      <w:r w:rsidRPr="007636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</w:t>
      </w:r>
      <w:r w:rsidRPr="00763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т.</w:t>
      </w:r>
    </w:p>
    <w:p w:rsidR="00566B2C" w:rsidRPr="00566B2C" w:rsidRDefault="00566B2C" w:rsidP="00566B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</w:t>
      </w:r>
      <w:proofErr w:type="gram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..м; (кое)с(чем) 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..статься; к кому(то) пр..ехать; кого(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пр..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ручить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(кое)с(кем) 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встретиься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кому(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..жить; что(то) сверка..т; 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..даются чьи(то) голоса; кто(либо) 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</w:t>
      </w:r>
    </w:p>
    <w:p w:rsidR="00324E5C" w:rsidRDefault="00324E5C"/>
    <w:p w:rsidR="00763697" w:rsidRPr="00763697" w:rsidRDefault="00566B2C" w:rsidP="0076369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63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Спишите, определите падеж местоимений, укажите начальную форму, разряд.</w:t>
      </w:r>
    </w:p>
    <w:p w:rsidR="00566B2C" w:rsidRPr="00763697" w:rsidRDefault="00566B2C" w:rsidP="0076369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63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Например: У вас </w:t>
      </w:r>
      <w:proofErr w:type="gramStart"/>
      <w:r w:rsidRPr="00763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–Р</w:t>
      </w:r>
      <w:proofErr w:type="gramEnd"/>
      <w:r w:rsidRPr="00763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.п., </w:t>
      </w:r>
      <w:proofErr w:type="spellStart"/>
      <w:r w:rsidRPr="00763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Н.ф.-вы</w:t>
      </w:r>
      <w:proofErr w:type="spellEnd"/>
      <w:r w:rsidRPr="007636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личное.</w:t>
      </w:r>
    </w:p>
    <w:p w:rsidR="00566B2C" w:rsidRPr="00566B2C" w:rsidRDefault="00566B2C" w:rsidP="0056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тобой - …; к ним - …; с ке</w:t>
      </w:r>
      <w:proofErr w:type="gram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spellStart"/>
      <w:proofErr w:type="gram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…; с чьих(либо) - …; (не)с (кем) - …; (ни)от(кого) - …; какие-(</w:t>
      </w:r>
      <w:proofErr w:type="spellStart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566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…; за нами - …; собой - …; о вас - …; (не)у(кого) - …</w:t>
      </w:r>
    </w:p>
    <w:p w:rsidR="00566B2C" w:rsidRDefault="00566B2C"/>
    <w:p w:rsidR="00566B2C" w:rsidRDefault="00566B2C" w:rsidP="0076369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iCs/>
          <w:color w:val="000000"/>
          <w:sz w:val="19"/>
          <w:szCs w:val="19"/>
        </w:rPr>
      </w:pPr>
      <w:r w:rsidRPr="00566B2C">
        <w:rPr>
          <w:rFonts w:ascii="Arial" w:hAnsi="Arial" w:cs="Arial"/>
          <w:iCs/>
          <w:color w:val="000000"/>
          <w:sz w:val="19"/>
          <w:szCs w:val="19"/>
        </w:rPr>
        <w:t>Найдите в тексте местоимения и определите разряд.</w:t>
      </w:r>
    </w:p>
    <w:p w:rsidR="00566B2C" w:rsidRPr="00763697" w:rsidRDefault="00763697" w:rsidP="00763697">
      <w:pPr>
        <w:ind w:left="360"/>
        <w:rPr>
          <w:i/>
          <w:sz w:val="24"/>
          <w:szCs w:val="24"/>
        </w:rPr>
      </w:pPr>
      <w:r w:rsidRPr="00763697">
        <w:rPr>
          <w:i/>
          <w:sz w:val="24"/>
          <w:szCs w:val="24"/>
        </w:rPr>
        <w:t xml:space="preserve">Например: </w:t>
      </w:r>
      <w:proofErr w:type="spellStart"/>
      <w:r w:rsidRPr="00763697">
        <w:rPr>
          <w:i/>
          <w:sz w:val="24"/>
          <w:szCs w:val="24"/>
        </w:rPr>
        <w:t>Наша-притяж</w:t>
      </w:r>
      <w:proofErr w:type="spellEnd"/>
      <w:r w:rsidRPr="00763697">
        <w:rPr>
          <w:i/>
          <w:sz w:val="24"/>
          <w:szCs w:val="24"/>
        </w:rPr>
        <w:t>., и т.д.</w:t>
      </w:r>
    </w:p>
    <w:p w:rsidR="00566B2C" w:rsidRDefault="00566B2C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566B2C">
        <w:rPr>
          <w:color w:val="000000"/>
        </w:rPr>
        <w:t xml:space="preserve">Наша старшая сестрица печь блины-то мастерица! И с той поры в морях твоя дорога, </w:t>
      </w:r>
      <w:proofErr w:type="gramStart"/>
      <w:r w:rsidRPr="00566B2C">
        <w:rPr>
          <w:color w:val="000000"/>
        </w:rPr>
        <w:t>о</w:t>
      </w:r>
      <w:proofErr w:type="gramEnd"/>
      <w:r w:rsidRPr="00566B2C">
        <w:rPr>
          <w:color w:val="000000"/>
        </w:rPr>
        <w:t xml:space="preserve"> </w:t>
      </w:r>
      <w:proofErr w:type="gramStart"/>
      <w:r w:rsidRPr="00566B2C">
        <w:rPr>
          <w:color w:val="000000"/>
        </w:rPr>
        <w:t>волн</w:t>
      </w:r>
      <w:proofErr w:type="gramEnd"/>
      <w:r w:rsidRPr="00566B2C">
        <w:rPr>
          <w:color w:val="000000"/>
        </w:rPr>
        <w:t xml:space="preserve"> и бурь любимое дитя! Да напомните ему, государю своему: к нам он в гости обещался, а доселе не собрался. Наша крыша – небо голубое, наше счастье – жить такой судьбою! Вы заботы бросьте, приходите в гости, прямо к нашему крыльцу к нам на Масленицу! Как у нашей сватьи </w:t>
      </w:r>
      <w:proofErr w:type="spellStart"/>
      <w:r w:rsidRPr="00566B2C">
        <w:rPr>
          <w:color w:val="000000"/>
        </w:rPr>
        <w:t>масляны</w:t>
      </w:r>
      <w:proofErr w:type="spellEnd"/>
      <w:r w:rsidRPr="00566B2C">
        <w:rPr>
          <w:color w:val="000000"/>
        </w:rPr>
        <w:t xml:space="preserve"> оладьи. А ваш-то пирог подгорел на один бок. Берегите наш язык, наш прекрасный русский язык! Зима недаром злится, прошла её пора, Весна в окно стучится и гонит со двора. Грустен лик её туманный.</w:t>
      </w:r>
    </w:p>
    <w:p w:rsidR="00763697" w:rsidRDefault="00763697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7F7AAF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5.Разбор двух любых местоимений разных разрядов по плану:</w:t>
      </w: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rFonts w:ascii="Arial" w:hAnsi="Arial" w:cs="Arial"/>
          <w:color w:val="000000"/>
          <w:sz w:val="26"/>
          <w:szCs w:val="26"/>
          <w:u w:val="single"/>
          <w:shd w:val="clear" w:color="auto" w:fill="FFFFFF"/>
        </w:rPr>
        <w:t>Морфологический разбор местоимения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I. Часть речи. Общее значение.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II. Морфологические признаки.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1.  Начальная форма (именительный падеж единственного числа).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2.  Постоянные признаки: а) разряд, б) лицо (у личных местоимений).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3.  Непостоянные признаки: а) падеж, б) число (если есть), в) род (если есть).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III. Синтаксическая роль.</w:t>
      </w: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F7AAF" w:rsidRDefault="007F7AAF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763697" w:rsidRDefault="00763697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Проверка знания теоретического материала.</w:t>
      </w:r>
    </w:p>
    <w:p w:rsidR="00763697" w:rsidRPr="007F7AAF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1. Часть речи, которая указывает на предмет, признаки и количество, но не называет их конкретно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имя прилагательное; Б) имя существительное;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В) местоимение; Г) имя числительное.</w:t>
      </w:r>
    </w:p>
    <w:p w:rsidR="00763697" w:rsidRPr="007F7AAF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2. Укажите, сколько по количеству существует разрядов местоимений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7; Б) 8; В) 9; Г) 10.</w:t>
      </w:r>
    </w:p>
    <w:p w:rsidR="00763697" w:rsidRPr="007F7AAF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3.Местоимения как средство связи связывают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слова; Б) словосочетания; В) самостоятельные предложения; Г) части сложного предложения.</w:t>
      </w:r>
    </w:p>
    <w:p w:rsidR="00763697" w:rsidRPr="007F7AAF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4. Местоимение </w:t>
      </w:r>
      <w:r w:rsidRPr="007F7AAF">
        <w:rPr>
          <w:b/>
          <w:bCs/>
          <w:i/>
          <w:iCs/>
          <w:color w:val="000000"/>
          <w:u w:val="single"/>
        </w:rPr>
        <w:t>вас</w:t>
      </w:r>
      <w:r w:rsidRPr="007F7AAF">
        <w:rPr>
          <w:color w:val="000000"/>
          <w:u w:val="single"/>
        </w:rPr>
        <w:t> относится к разряду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личных; Б) притяжательных; В) неопределённых;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Г) определительных.</w:t>
      </w:r>
    </w:p>
    <w:p w:rsidR="00763697" w:rsidRPr="007F7AAF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19"/>
          <w:szCs w:val="19"/>
          <w:u w:val="single"/>
        </w:rPr>
      </w:pPr>
      <w:r w:rsidRPr="007F7AAF">
        <w:rPr>
          <w:i/>
          <w:color w:val="000000"/>
          <w:u w:val="single"/>
        </w:rPr>
        <w:t>5.Возвратное местоимение </w:t>
      </w:r>
      <w:r w:rsidRPr="007F7AAF">
        <w:rPr>
          <w:b/>
          <w:bCs/>
          <w:i/>
          <w:iCs/>
          <w:color w:val="000000"/>
          <w:u w:val="single"/>
        </w:rPr>
        <w:t>себя</w:t>
      </w:r>
      <w:r w:rsidRPr="007F7AAF">
        <w:rPr>
          <w:i/>
          <w:color w:val="000000"/>
          <w:u w:val="single"/>
        </w:rPr>
        <w:t> не имеет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рода; Б) именительного падежа; В) родительного падежа; Г) числа.</w:t>
      </w:r>
    </w:p>
    <w:p w:rsidR="00763697" w:rsidRPr="007F7AAF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19"/>
          <w:szCs w:val="19"/>
          <w:u w:val="single"/>
        </w:rPr>
      </w:pPr>
      <w:r w:rsidRPr="007F7AAF">
        <w:rPr>
          <w:i/>
          <w:color w:val="000000"/>
          <w:u w:val="single"/>
        </w:rPr>
        <w:t>6.Укажите местоимение, которое не склоняется, но изменяется по родам и числам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таков; Б) такой; В) тот; Г) столько.</w:t>
      </w:r>
    </w:p>
    <w:p w:rsidR="00763697" w:rsidRPr="007F7AAF" w:rsidRDefault="007F7AAF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7</w:t>
      </w:r>
      <w:r w:rsidR="00763697" w:rsidRPr="007F7AAF">
        <w:rPr>
          <w:color w:val="000000"/>
          <w:u w:val="single"/>
        </w:rPr>
        <w:t>.Местоимения, которые указывают на степень полноты охвата предмета, степень качества - это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личные; Б) указательные; В) притяжательные; Г) определительные.</w:t>
      </w:r>
    </w:p>
    <w:p w:rsidR="00763697" w:rsidRPr="007F7AAF" w:rsidRDefault="007F7AAF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8</w:t>
      </w:r>
      <w:r w:rsidR="00763697" w:rsidRPr="007F7AAF">
        <w:rPr>
          <w:color w:val="000000"/>
          <w:u w:val="single"/>
        </w:rPr>
        <w:t>. Для связи простых предложений в составе сложных употребляются местоимения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отрицательные; Б) вопросительн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относительные; В) личные; Г) возвратные.</w:t>
      </w:r>
    </w:p>
    <w:p w:rsidR="00763697" w:rsidRPr="007F7AAF" w:rsidRDefault="007F7AAF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9</w:t>
      </w:r>
      <w:r w:rsidR="00763697" w:rsidRPr="007F7AAF">
        <w:rPr>
          <w:color w:val="000000"/>
          <w:u w:val="single"/>
        </w:rPr>
        <w:t>.Вопросительн</w:t>
      </w:r>
      <w:proofErr w:type="gramStart"/>
      <w:r w:rsidR="00763697" w:rsidRPr="007F7AAF">
        <w:rPr>
          <w:color w:val="000000"/>
          <w:u w:val="single"/>
        </w:rPr>
        <w:t>о-</w:t>
      </w:r>
      <w:proofErr w:type="gramEnd"/>
      <w:r w:rsidR="00763697" w:rsidRPr="007F7AAF">
        <w:rPr>
          <w:color w:val="000000"/>
          <w:u w:val="single"/>
        </w:rPr>
        <w:t xml:space="preserve"> относительные местоимения изменяются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по родам; Б) по числам; В) по лицам; Г) по падежам.</w:t>
      </w:r>
    </w:p>
    <w:p w:rsidR="00763697" w:rsidRPr="007F7AAF" w:rsidRDefault="007F7AAF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10</w:t>
      </w:r>
      <w:r w:rsidR="00763697" w:rsidRPr="007F7AAF">
        <w:rPr>
          <w:color w:val="000000"/>
          <w:u w:val="single"/>
        </w:rPr>
        <w:t>.Отриательные местоимения образуются при помощи приставок </w:t>
      </w:r>
      <w:r w:rsidR="00763697" w:rsidRPr="007F7AAF">
        <w:rPr>
          <w:b/>
          <w:bCs/>
          <w:i/>
          <w:iCs/>
          <w:color w:val="000000"/>
          <w:u w:val="single"/>
        </w:rPr>
        <w:t>НЕ -</w:t>
      </w:r>
      <w:proofErr w:type="gramStart"/>
      <w:r w:rsidR="00763697" w:rsidRPr="007F7AAF">
        <w:rPr>
          <w:b/>
          <w:bCs/>
          <w:i/>
          <w:iCs/>
          <w:color w:val="000000"/>
          <w:u w:val="single"/>
        </w:rPr>
        <w:t xml:space="preserve"> ,</w:t>
      </w:r>
      <w:proofErr w:type="gramEnd"/>
      <w:r w:rsidR="00763697" w:rsidRPr="007F7AAF">
        <w:rPr>
          <w:b/>
          <w:bCs/>
          <w:i/>
          <w:iCs/>
          <w:color w:val="000000"/>
          <w:u w:val="single"/>
        </w:rPr>
        <w:t xml:space="preserve"> НИ-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от личных местоимений; Б) от притяжательных; В) от вопросительн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относительных; Г) от указательных.</w:t>
      </w:r>
    </w:p>
    <w:p w:rsidR="00763697" w:rsidRPr="007F7AAF" w:rsidRDefault="007F7AAF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11</w:t>
      </w:r>
      <w:r w:rsidR="00763697" w:rsidRPr="007F7AAF">
        <w:rPr>
          <w:color w:val="000000"/>
          <w:u w:val="single"/>
        </w:rPr>
        <w:t>.Отрицательные местоимения могут быть написаны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в одно слово; Б) в два слова; В) в три слова; Г) в четыре слова.</w:t>
      </w:r>
    </w:p>
    <w:p w:rsidR="00763697" w:rsidRPr="007F7AAF" w:rsidRDefault="007F7AAF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12</w:t>
      </w:r>
      <w:r w:rsidR="00763697" w:rsidRPr="007F7AAF">
        <w:rPr>
          <w:color w:val="000000"/>
          <w:u w:val="single"/>
        </w:rPr>
        <w:t>. Не имеют именительного падежа местоимения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никто; Б) некого; В) некому; Г) нечего.</w:t>
      </w:r>
    </w:p>
    <w:p w:rsidR="00763697" w:rsidRPr="007F7AAF" w:rsidRDefault="007F7AAF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13.</w:t>
      </w:r>
      <w:r w:rsidR="00763697" w:rsidRPr="007F7AAF">
        <w:rPr>
          <w:color w:val="000000"/>
          <w:u w:val="single"/>
        </w:rPr>
        <w:t>Местоимния, которые указывают на неопределенные, неизвестные предметы, признаки, количество предметов, относятся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к неопределённым; Б) к указательным; В) к определительным; Г) к отрицательным.</w:t>
      </w:r>
    </w:p>
    <w:p w:rsidR="00763697" w:rsidRPr="007F7AAF" w:rsidRDefault="007F7AAF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7F7AAF">
        <w:rPr>
          <w:color w:val="000000"/>
          <w:u w:val="single"/>
        </w:rPr>
        <w:t>14</w:t>
      </w:r>
      <w:r w:rsidR="00763697" w:rsidRPr="007F7AAF">
        <w:rPr>
          <w:color w:val="000000"/>
          <w:u w:val="single"/>
        </w:rPr>
        <w:t>. Укажите неопределённые местоимения</w:t>
      </w:r>
    </w:p>
    <w:p w:rsidR="00763697" w:rsidRDefault="00763697" w:rsidP="0076369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А) нечего; Б) нечто; В) несколько; Г) некто.</w:t>
      </w:r>
    </w:p>
    <w:p w:rsidR="00763697" w:rsidRPr="00566B2C" w:rsidRDefault="00763697" w:rsidP="00566B2C">
      <w:pPr>
        <w:pStyle w:val="a4"/>
        <w:shd w:val="clear" w:color="auto" w:fill="FFFFFF"/>
        <w:spacing w:before="0" w:beforeAutospacing="0" w:after="0" w:afterAutospacing="0" w:line="266" w:lineRule="atLeast"/>
        <w:rPr>
          <w:color w:val="000000"/>
          <w:sz w:val="19"/>
          <w:szCs w:val="19"/>
        </w:rPr>
      </w:pPr>
    </w:p>
    <w:sectPr w:rsidR="00763697" w:rsidRPr="00566B2C" w:rsidSect="0032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4A7D"/>
    <w:multiLevelType w:val="multilevel"/>
    <w:tmpl w:val="9686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0881"/>
    <w:multiLevelType w:val="multilevel"/>
    <w:tmpl w:val="4278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F6743"/>
    <w:multiLevelType w:val="multilevel"/>
    <w:tmpl w:val="9686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6B2C"/>
    <w:rsid w:val="00324E5C"/>
    <w:rsid w:val="00566B2C"/>
    <w:rsid w:val="00763697"/>
    <w:rsid w:val="007F7AAF"/>
    <w:rsid w:val="00FB2B6E"/>
    <w:rsid w:val="00FB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</w:style>
  <w:style w:type="paragraph" w:styleId="1">
    <w:name w:val="heading 1"/>
    <w:basedOn w:val="a"/>
    <w:next w:val="a"/>
    <w:link w:val="10"/>
    <w:uiPriority w:val="9"/>
    <w:qFormat/>
    <w:rsid w:val="00FB7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7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B7F8E"/>
    <w:pPr>
      <w:spacing w:after="0" w:line="240" w:lineRule="auto"/>
    </w:pPr>
  </w:style>
  <w:style w:type="character" w:customStyle="1" w:styleId="c0">
    <w:name w:val="c0"/>
    <w:basedOn w:val="a0"/>
    <w:rsid w:val="00566B2C"/>
  </w:style>
  <w:style w:type="paragraph" w:customStyle="1" w:styleId="c12">
    <w:name w:val="c12"/>
    <w:basedOn w:val="a"/>
    <w:rsid w:val="0056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226</cp:lastModifiedBy>
  <cp:revision>2</cp:revision>
  <dcterms:created xsi:type="dcterms:W3CDTF">2021-03-06T07:02:00Z</dcterms:created>
  <dcterms:modified xsi:type="dcterms:W3CDTF">2021-03-06T07:31:00Z</dcterms:modified>
</cp:coreProperties>
</file>