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331" w:rsidP="00AA23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Моральный выбор – это ответственность.</w:t>
      </w:r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тест по теме: Долг и совесть.</w:t>
      </w:r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Просмотреть видеоролик по ссылке  </w:t>
      </w:r>
      <w:hyperlink r:id="rId5" w:history="1">
        <w:r w:rsidRPr="00AA2331">
          <w:rPr>
            <w:rStyle w:val="a4"/>
            <w:rFonts w:ascii="Times New Roman" w:hAnsi="Times New Roman" w:cs="Times New Roman"/>
            <w:sz w:val="28"/>
          </w:rPr>
          <w:t>https://youtu.be/xzjH-jMWPnU</w:t>
        </w:r>
      </w:hyperlink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Прочитать параграф 9 на страницах 71-77; сделать конспект.</w:t>
      </w:r>
    </w:p>
    <w:p w:rsidR="00AA2331" w:rsidRPr="00AA2331" w:rsidRDefault="00AA2331" w:rsidP="00AA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Прохождения </w:t>
      </w:r>
      <w:r w:rsidR="008518F2">
        <w:rPr>
          <w:rFonts w:ascii="Times New Roman" w:hAnsi="Times New Roman" w:cs="Times New Roman"/>
          <w:sz w:val="28"/>
        </w:rPr>
        <w:t xml:space="preserve">вышеперечисленных </w:t>
      </w:r>
      <w:r>
        <w:rPr>
          <w:rFonts w:ascii="Times New Roman" w:hAnsi="Times New Roman" w:cs="Times New Roman"/>
          <w:sz w:val="28"/>
        </w:rPr>
        <w:t xml:space="preserve">этапов помогут вам успешно пройти следующие тестовые задания и получить хорошую отметку.  </w:t>
      </w:r>
      <w:r w:rsidRPr="00AA2331">
        <w:rPr>
          <w:rFonts w:ascii="Times New Roman" w:hAnsi="Times New Roman" w:cs="Times New Roman"/>
          <w:sz w:val="28"/>
        </w:rPr>
        <w:t xml:space="preserve">  </w:t>
      </w:r>
    </w:p>
    <w:sectPr w:rsidR="00AA2331" w:rsidRPr="00AA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9FA"/>
    <w:multiLevelType w:val="hybridMultilevel"/>
    <w:tmpl w:val="15E2DF90"/>
    <w:lvl w:ilvl="0" w:tplc="CB52B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331"/>
    <w:rsid w:val="008518F2"/>
    <w:rsid w:val="00AA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zjH-jMWP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2020-11-15T20:01:00Z</dcterms:created>
  <dcterms:modified xsi:type="dcterms:W3CDTF">2020-11-15T20:12:00Z</dcterms:modified>
</cp:coreProperties>
</file>