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ED" w:rsidRDefault="00C66BED" w:rsidP="00C66B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:rsidR="00C66BED" w:rsidRDefault="00C66BED" w:rsidP="00C66BE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  <w:t>Группы крови и резус-фактор. Переливание крови</w:t>
      </w:r>
    </w:p>
    <w:p w:rsidR="00C66BED" w:rsidRPr="00C66BED" w:rsidRDefault="00C66BED" w:rsidP="00C66BE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</w:pPr>
    </w:p>
    <w:p w:rsidR="00C66BED" w:rsidRP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При некоторых заболеваниях или кровопотерях человеку делают переливание крови.</w:t>
      </w:r>
    </w:p>
    <w:p w:rsidR="00C66BED" w:rsidRP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Кровь для переливания берут у взрослых здоровых людей — </w:t>
      </w:r>
      <w:r w:rsidRPr="00C66BED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доноров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добавляют в неё особые химические вещества (чтобы кровь не свёртывалась и была пригодной в течение длительного времени) и закрывают герметично в особых стеклянных сосудах. Такую консервированную кровь можно перевозить на большие расстояния.</w:t>
      </w:r>
    </w:p>
    <w:p w:rsidR="00C66BED" w:rsidRP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</w:p>
    <w:p w:rsidR="00C66BED" w:rsidRP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66617008" wp14:editId="4313DDA4">
            <wp:extent cx="2146299" cy="1609725"/>
            <wp:effectExtent l="0" t="0" r="6985" b="0"/>
            <wp:docPr id="2" name="Рисунок 2" descr="pic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329" cy="161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6BED" w:rsidRPr="00C66BED" w:rsidRDefault="00C66BED" w:rsidP="00C66BED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  <w:t>Группы крови</w:t>
      </w:r>
    </w:p>
    <w:p w:rsidR="00C66BED" w:rsidRP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В 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1900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 г. австрийский учёный Карл </w:t>
      </w:r>
      <w:proofErr w:type="spellStart"/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Ландштейнер</w:t>
      </w:r>
      <w:proofErr w:type="spellEnd"/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 открыл группы крови, за что в 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1930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г. получил Нобелевскую премию.</w:t>
      </w:r>
    </w:p>
    <w:p w:rsidR="00C66BED" w:rsidRP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</w:p>
    <w:p w:rsidR="00C66BED" w:rsidRP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6C2AA448" wp14:editId="3AED57D7">
            <wp:extent cx="2628900" cy="1740993"/>
            <wp:effectExtent l="0" t="0" r="0" b="0"/>
            <wp:docPr id="3" name="Рисунок 3" descr="125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539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ED" w:rsidRP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</w:p>
    <w:p w:rsidR="00C66BED" w:rsidRP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Выделяют 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4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</w:t>
      </w:r>
      <w:proofErr w:type="gramStart"/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основных</w:t>
      </w:r>
      <w:proofErr w:type="gramEnd"/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 группы крови: 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I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или </w:t>
      </w:r>
      <w:r w:rsidRPr="00C66BED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нулевая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— 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I</w:t>
      </w:r>
      <w:r w:rsidRPr="00C66BED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 (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0</w:t>
      </w:r>
      <w:r w:rsidRPr="00C66BED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), 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II</w:t>
      </w:r>
      <w:r w:rsidRPr="00C66BED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 (A), 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III</w:t>
      </w:r>
      <w:r w:rsidRPr="00C66BED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 (B) 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и 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IV</w:t>
      </w:r>
      <w:r w:rsidRPr="00C66BED">
        <w:rPr>
          <w:rFonts w:ascii="Comic Sans MS" w:eastAsia="Times New Roman" w:hAnsi="Comic Sans MS" w:cs="Arial"/>
          <w:b/>
          <w:bCs/>
          <w:color w:val="4E4E3F"/>
          <w:sz w:val="24"/>
          <w:szCs w:val="24"/>
          <w:lang w:eastAsia="ru-RU"/>
        </w:rPr>
        <w:t> (АВ)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. Обладание той или иной группой крови определяется генетически.</w:t>
      </w:r>
    </w:p>
    <w:p w:rsidR="00C66BED" w:rsidRP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Группы крови отличаются содержанием в плазме крови и эритроцитах специфических белков, которые не всегда совместимы — белки плазмы могут склеивать эритроциты, разрушать их (с этим связаны правила переливания крови).</w:t>
      </w:r>
    </w:p>
    <w:p w:rsidR="00C66BED" w:rsidRPr="00C66BED" w:rsidRDefault="00C66BED" w:rsidP="00C66BED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  <w:t>Переливание крови</w:t>
      </w:r>
    </w:p>
    <w:p w:rsidR="00C66BED" w:rsidRPr="00C66BED" w:rsidRDefault="00C66BED" w:rsidP="00C66BED">
      <w:pPr>
        <w:spacing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Каждая группа крови принимает кровь одноимённой группы и 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I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(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0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) группы.</w:t>
      </w:r>
    </w:p>
    <w:p w:rsidR="00C66BED" w:rsidRP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Тем, у кого кровь относится к 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IV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 (AB) группе, можно переливать небольшое количество крови любой группы, так как у них в плазме крови нет белка, который склеивает эритроциты крови донора. Этих людей называют </w:t>
      </w:r>
      <w:r w:rsidRPr="00C66BED">
        <w:rPr>
          <w:rFonts w:ascii="Comic Sans MS" w:eastAsia="Times New Roman" w:hAnsi="Comic Sans MS" w:cs="Arial"/>
          <w:i/>
          <w:color w:val="FF0000"/>
          <w:sz w:val="24"/>
          <w:szCs w:val="24"/>
          <w:lang w:eastAsia="ru-RU"/>
        </w:rPr>
        <w:t>универсальными реципиентами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.</w:t>
      </w:r>
    </w:p>
    <w:p w:rsid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Кровь 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I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(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0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) группы можно переливать любому человеку, так как в её эритроцитах нет белка, на который могут повлиять белки плазмы реципиента и вызвать их разрушение. Людей с 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I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(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0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) группой крови называют </w:t>
      </w:r>
      <w:r w:rsidRPr="00C66BED">
        <w:rPr>
          <w:rFonts w:ascii="Comic Sans MS" w:eastAsia="Times New Roman" w:hAnsi="Comic Sans MS" w:cs="Arial"/>
          <w:i/>
          <w:color w:val="FF0000"/>
          <w:sz w:val="24"/>
          <w:szCs w:val="24"/>
          <w:lang w:eastAsia="ru-RU"/>
        </w:rPr>
        <w:t>универсальными донорами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.</w:t>
      </w:r>
    </w:p>
    <w:p w:rsid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</w:p>
    <w:p w:rsidR="00C66BED" w:rsidRP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Схему переливания крови можно изобразить следующим образом:</w:t>
      </w:r>
    </w:p>
    <w:p w:rsidR="00C66BED" w:rsidRP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3E4FAC58" wp14:editId="119392A0">
            <wp:extent cx="1783719" cy="1914525"/>
            <wp:effectExtent l="0" t="0" r="6985" b="0"/>
            <wp:docPr id="4" name="Рисунок 4" descr="Схема-переливания-групп-кров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-переливания-групп-крови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455" cy="19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ED" w:rsidRP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В настоящее время принято переливать только одноимённую группу крови. </w:t>
      </w:r>
    </w:p>
    <w:p w:rsidR="00C66BED" w:rsidRPr="00C66BED" w:rsidRDefault="00C66BED" w:rsidP="00C66BED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b/>
          <w:color w:val="FF0000"/>
          <w:sz w:val="28"/>
          <w:szCs w:val="24"/>
          <w:lang w:eastAsia="ru-RU"/>
        </w:rPr>
        <w:t>Резус-фактор</w:t>
      </w:r>
    </w:p>
    <w:p w:rsidR="00C66BED" w:rsidRP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Другая характеристика групп крови — резус-фактор, названный по имени </w:t>
      </w:r>
      <w:proofErr w:type="gramStart"/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макаки-резус</w:t>
      </w:r>
      <w:proofErr w:type="gramEnd"/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, в эритроцитах крови которой он был обнаружен в 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1940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 г.</w:t>
      </w:r>
    </w:p>
    <w:p w:rsidR="00C66BED" w:rsidRP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Людей, в крови которых он есть, называют резус-положительными </w:t>
      </w:r>
      <w:proofErr w:type="spellStart"/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Rh</w:t>
      </w:r>
      <w:proofErr w:type="spellEnd"/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(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+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), а тех, у которых он отсутствует — резус-отрицательными </w:t>
      </w:r>
      <w:proofErr w:type="spellStart"/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Rh</w:t>
      </w:r>
      <w:proofErr w:type="spellEnd"/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(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–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).</w:t>
      </w:r>
    </w:p>
    <w:p w:rsidR="00C66BED" w:rsidRP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656CB1C1" wp14:editId="15EC2AB5">
            <wp:extent cx="3171825" cy="2378869"/>
            <wp:effectExtent l="0" t="0" r="0" b="2540"/>
            <wp:docPr id="5" name="Рисунок 5" descr="Rez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zu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ED" w:rsidRPr="00C66BED" w:rsidRDefault="00C66BED" w:rsidP="00C66BED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</w:pP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Резус-фактор особенно важно учитывать при пересадке органов и тканей и при беременности. Если у резус-отрицательной матери </w:t>
      </w:r>
      <w:proofErr w:type="spellStart"/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Rh</w:t>
      </w:r>
      <w:proofErr w:type="spellEnd"/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(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–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 xml:space="preserve">) развивается резус-положительный </w:t>
      </w:r>
      <w:proofErr w:type="spellStart"/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Rh</w:t>
      </w:r>
      <w:proofErr w:type="spellEnd"/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(</w:t>
      </w:r>
      <w:r w:rsidRPr="00C66BED">
        <w:rPr>
          <w:rFonts w:ascii="Comic Sans MS" w:eastAsia="Times New Roman" w:hAnsi="Comic Sans MS" w:cs="Arial"/>
          <w:color w:val="76A900"/>
          <w:sz w:val="24"/>
          <w:szCs w:val="24"/>
          <w:bdr w:val="none" w:sz="0" w:space="0" w:color="auto" w:frame="1"/>
          <w:lang w:eastAsia="ru-RU"/>
        </w:rPr>
        <w:t>+</w:t>
      </w:r>
      <w:r w:rsidRPr="00C66BED">
        <w:rPr>
          <w:rFonts w:ascii="Comic Sans MS" w:eastAsia="Times New Roman" w:hAnsi="Comic Sans MS" w:cs="Arial"/>
          <w:color w:val="4E4E3F"/>
          <w:sz w:val="24"/>
          <w:szCs w:val="24"/>
          <w:lang w:eastAsia="ru-RU"/>
        </w:rPr>
        <w:t>) плод (унаследовавший положительный резус-фактор от отца), то в крови матери будут образовываться вещества, разрушающие эритроциты плода, и он может погибнуть.</w:t>
      </w:r>
    </w:p>
    <w:p w:rsidR="00C66BED" w:rsidRPr="00C66BED" w:rsidRDefault="00C66BED" w:rsidP="00C66B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C66BED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C66BED" w:rsidRPr="00C66BED" w:rsidRDefault="00C66BED" w:rsidP="00C66B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C66BED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3473EDBB" wp14:editId="5E73EC69">
            <wp:extent cx="5495925" cy="1419781"/>
            <wp:effectExtent l="0" t="0" r="0" b="9525"/>
            <wp:docPr id="6" name="Рисунок 6" descr="rezus-fa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s-fakt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41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F58" w:rsidRDefault="00C66BED"/>
    <w:sectPr w:rsidR="003B7F58" w:rsidSect="00C66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ED"/>
    <w:rsid w:val="0047753B"/>
    <w:rsid w:val="00C66BED"/>
    <w:rsid w:val="00E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055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1115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5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17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7756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</w:div>
              </w:divsChild>
            </w:div>
          </w:divsChild>
        </w:div>
        <w:div w:id="2049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84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2020-11-16T17:28:00Z</dcterms:created>
  <dcterms:modified xsi:type="dcterms:W3CDTF">2020-11-16T17:35:00Z</dcterms:modified>
</cp:coreProperties>
</file>