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C4" w:rsidRPr="00B22799" w:rsidRDefault="00194FC4" w:rsidP="00194FC4">
      <w:pPr>
        <w:rPr>
          <w:b/>
          <w:bCs/>
          <w:sz w:val="36"/>
          <w:szCs w:val="36"/>
        </w:rPr>
      </w:pPr>
      <w:r w:rsidRPr="00B22799">
        <w:rPr>
          <w:b/>
          <w:bCs/>
          <w:sz w:val="36"/>
          <w:szCs w:val="36"/>
        </w:rPr>
        <w:t xml:space="preserve">9 класс. </w:t>
      </w:r>
      <w:proofErr w:type="spellStart"/>
      <w:r w:rsidRPr="00B22799">
        <w:rPr>
          <w:b/>
          <w:bCs/>
          <w:sz w:val="36"/>
          <w:szCs w:val="36"/>
        </w:rPr>
        <w:t>А.С.Грибоедов</w:t>
      </w:r>
      <w:proofErr w:type="spellEnd"/>
    </w:p>
    <w:p w:rsidR="00194FC4" w:rsidRPr="00B22799" w:rsidRDefault="00194FC4" w:rsidP="00194FC4">
      <w:pPr>
        <w:rPr>
          <w:bCs/>
          <w:sz w:val="22"/>
          <w:szCs w:val="22"/>
        </w:rPr>
      </w:pPr>
      <w:r w:rsidRPr="00B22799">
        <w:rPr>
          <w:bCs/>
          <w:sz w:val="22"/>
          <w:szCs w:val="22"/>
        </w:rPr>
        <w:t>Тема урока: Подготовка к сочинению по комедии «Горе от ума».</w:t>
      </w:r>
    </w:p>
    <w:p w:rsidR="00194FC4" w:rsidRPr="00B22799" w:rsidRDefault="00194FC4" w:rsidP="00194FC4">
      <w:pPr>
        <w:rPr>
          <w:bCs/>
          <w:sz w:val="22"/>
          <w:szCs w:val="22"/>
        </w:rPr>
      </w:pPr>
    </w:p>
    <w:p w:rsidR="00194FC4" w:rsidRPr="00B22799" w:rsidRDefault="00194FC4" w:rsidP="00194FC4">
      <w:pPr>
        <w:jc w:val="center"/>
        <w:rPr>
          <w:b/>
          <w:bCs/>
          <w:sz w:val="22"/>
          <w:szCs w:val="22"/>
        </w:rPr>
      </w:pPr>
      <w:r w:rsidRPr="00B22799">
        <w:rPr>
          <w:b/>
          <w:bCs/>
          <w:sz w:val="22"/>
          <w:szCs w:val="22"/>
        </w:rPr>
        <w:t>Тема 1. «Молчалины блаженствуют на свете».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jc w:val="center"/>
        <w:rPr>
          <w:b/>
          <w:bCs/>
          <w:sz w:val="22"/>
          <w:szCs w:val="22"/>
        </w:rPr>
      </w:pPr>
    </w:p>
    <w:p w:rsidR="00194FC4" w:rsidRPr="00B22799" w:rsidRDefault="00194FC4" w:rsidP="00194FC4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num" w:pos="36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Зачем Грибоедов ввел в комедию Молчалина?</w:t>
      </w:r>
    </w:p>
    <w:p w:rsidR="00194FC4" w:rsidRPr="00B22799" w:rsidRDefault="00194FC4" w:rsidP="00194FC4">
      <w:pPr>
        <w:pStyle w:val="a3"/>
        <w:ind w:firstLine="360"/>
        <w:rPr>
          <w:sz w:val="22"/>
          <w:szCs w:val="22"/>
        </w:rPr>
      </w:pPr>
      <w:r w:rsidRPr="00B22799">
        <w:rPr>
          <w:sz w:val="22"/>
          <w:szCs w:val="22"/>
        </w:rPr>
        <w:t>Чтобы противопоставить глупого Молчалина (а так ли он глуп?) умному Чацкому и этим самым глубже показать «горе от ума». Многозначность понятия «ум».</w:t>
      </w:r>
    </w:p>
    <w:p w:rsidR="00194FC4" w:rsidRPr="00B22799" w:rsidRDefault="00194FC4" w:rsidP="00194FC4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«Молчалины блаженствуют на свете».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Молчалин видит смысл жизни в том, чтобы «И награжденья брать, и весело пожить».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Молчалин «дойдет до степеней известных, ведь ныне любят бессловесных».</w:t>
      </w:r>
    </w:p>
    <w:p w:rsidR="00194FC4" w:rsidRPr="00B22799" w:rsidRDefault="00194FC4" w:rsidP="00194FC4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Как Грибоедов раскрывает характер Молчалина?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  <w:tab w:val="left" w:pos="90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Показ отношений Молчалина с другими героями комедии – главный прием раскрытия его характера.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  <w:tab w:val="left" w:pos="72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 xml:space="preserve">   Как в отношениях с Фамусовым, Софьей, Лизой, Чацким раскрываются следующие особенности его характера: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rPr>
          <w:sz w:val="22"/>
          <w:szCs w:val="22"/>
        </w:rPr>
      </w:pPr>
      <w:proofErr w:type="gramStart"/>
      <w:r w:rsidRPr="00B22799">
        <w:rPr>
          <w:sz w:val="22"/>
          <w:szCs w:val="22"/>
        </w:rPr>
        <w:t>а) карьеризм; б) исполнительность, угодничество, бессловесность; в) умственная ограниченность, узость интересов; г) трусость, лицемерие, цинизм, подлость?</w:t>
      </w:r>
      <w:proofErr w:type="gramEnd"/>
    </w:p>
    <w:p w:rsidR="00194FC4" w:rsidRPr="00B22799" w:rsidRDefault="00194FC4" w:rsidP="00194FC4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Какое значение имеет образ Молчалина в развитии конфликта?</w:t>
      </w:r>
    </w:p>
    <w:p w:rsidR="00194FC4" w:rsidRPr="00B22799" w:rsidRDefault="00194FC4" w:rsidP="00194FC4">
      <w:pPr>
        <w:pStyle w:val="a3"/>
        <w:ind w:firstLine="360"/>
        <w:rPr>
          <w:sz w:val="22"/>
          <w:szCs w:val="22"/>
        </w:rPr>
      </w:pPr>
      <w:r w:rsidRPr="00B22799">
        <w:rPr>
          <w:sz w:val="22"/>
          <w:szCs w:val="22"/>
        </w:rPr>
        <w:t>Молчалин – один из главных участников конфликта, изображенного в комедии; главная фигура, определившая конфликт между Софьей и Чацким; главное лицо в сцене катастрофы.</w:t>
      </w:r>
    </w:p>
    <w:p w:rsidR="00194FC4" w:rsidRPr="00B22799" w:rsidRDefault="00194FC4" w:rsidP="00194FC4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ind w:left="0" w:firstLine="360"/>
        <w:rPr>
          <w:sz w:val="22"/>
          <w:szCs w:val="22"/>
        </w:rPr>
      </w:pPr>
      <w:r w:rsidRPr="00B22799">
        <w:rPr>
          <w:sz w:val="22"/>
          <w:szCs w:val="22"/>
        </w:rPr>
        <w:t>Жалок или страшен Молчалин? Какие чувства он вызывает у вас?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rPr>
          <w:sz w:val="22"/>
          <w:szCs w:val="22"/>
        </w:rPr>
      </w:pP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jc w:val="center"/>
        <w:rPr>
          <w:b/>
          <w:bCs/>
          <w:sz w:val="22"/>
          <w:szCs w:val="22"/>
        </w:rPr>
      </w:pPr>
      <w:r w:rsidRPr="00B22799">
        <w:rPr>
          <w:b/>
          <w:bCs/>
          <w:sz w:val="22"/>
          <w:szCs w:val="22"/>
        </w:rPr>
        <w:t>Тема 2 . Молчалин в представлении Софьи  и в действительности.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jc w:val="center"/>
        <w:rPr>
          <w:b/>
          <w:bCs/>
          <w:sz w:val="22"/>
          <w:szCs w:val="22"/>
        </w:rPr>
      </w:pP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  <w:tab w:val="num" w:pos="54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Прошлое Молчалина.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Какое положение занимает Молчалин в </w:t>
      </w:r>
      <w:proofErr w:type="spellStart"/>
      <w:r w:rsidRPr="00B22799">
        <w:rPr>
          <w:sz w:val="22"/>
          <w:szCs w:val="22"/>
        </w:rPr>
        <w:t>фамусовском</w:t>
      </w:r>
      <w:proofErr w:type="spellEnd"/>
      <w:r w:rsidRPr="00B22799">
        <w:rPr>
          <w:sz w:val="22"/>
          <w:szCs w:val="22"/>
        </w:rPr>
        <w:t xml:space="preserve"> кругу? Что помогло Молчалину стать необходимым для Фамусова и его домочадцев?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  <w:tab w:val="num" w:pos="54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Каковы намерения и планы Молчалина?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  <w:tab w:val="num" w:pos="54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К каким средствам он прибегает, чтобы осуществить свои намерения?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  <w:tab w:val="num" w:pos="54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Как воспринимает Софья поведение Молчалина?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num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Прав ли Чацкий, говоря Софье о Молчалине: «… качеств ваших тьму, любуясь им, вы придали ему»?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left" w:pos="360"/>
          <w:tab w:val="num" w:pos="54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Чем вызвано заблуждение Софьи в отношении Молчалина?</w:t>
      </w:r>
    </w:p>
    <w:p w:rsidR="00194FC4" w:rsidRPr="00B22799" w:rsidRDefault="00194FC4" w:rsidP="00194FC4">
      <w:pPr>
        <w:numPr>
          <w:ilvl w:val="3"/>
          <w:numId w:val="1"/>
        </w:numPr>
        <w:tabs>
          <w:tab w:val="clear" w:pos="2880"/>
          <w:tab w:val="left" w:pos="0"/>
          <w:tab w:val="left" w:pos="180"/>
          <w:tab w:val="num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Достоин ли Молчалин той оценки, которую дает ему Чацкий: «Молчалин прежде был так глуп!.. </w:t>
      </w:r>
      <w:proofErr w:type="gramStart"/>
      <w:r w:rsidRPr="00B22799">
        <w:rPr>
          <w:sz w:val="22"/>
          <w:szCs w:val="22"/>
        </w:rPr>
        <w:t>Жалчайшее</w:t>
      </w:r>
      <w:proofErr w:type="gramEnd"/>
      <w:r w:rsidRPr="00B22799">
        <w:rPr>
          <w:sz w:val="22"/>
          <w:szCs w:val="22"/>
        </w:rPr>
        <w:t xml:space="preserve"> </w:t>
      </w:r>
      <w:proofErr w:type="spellStart"/>
      <w:r w:rsidRPr="00B22799">
        <w:rPr>
          <w:sz w:val="22"/>
          <w:szCs w:val="22"/>
        </w:rPr>
        <w:t>созданье</w:t>
      </w:r>
      <w:proofErr w:type="spellEnd"/>
      <w:r w:rsidRPr="00B22799">
        <w:rPr>
          <w:sz w:val="22"/>
          <w:szCs w:val="22"/>
        </w:rPr>
        <w:t>!», «Тот, кто на всех глупцов похож…»?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rPr>
          <w:sz w:val="22"/>
          <w:szCs w:val="22"/>
        </w:rPr>
      </w:pPr>
    </w:p>
    <w:p w:rsidR="00194FC4" w:rsidRDefault="00194FC4" w:rsidP="00194FC4">
      <w:pPr>
        <w:tabs>
          <w:tab w:val="left" w:pos="0"/>
          <w:tab w:val="left" w:pos="180"/>
          <w:tab w:val="left" w:pos="360"/>
        </w:tabs>
        <w:ind w:firstLine="360"/>
        <w:jc w:val="center"/>
        <w:rPr>
          <w:b/>
          <w:bCs/>
          <w:sz w:val="22"/>
          <w:szCs w:val="22"/>
        </w:rPr>
      </w:pP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jc w:val="center"/>
        <w:rPr>
          <w:b/>
          <w:bCs/>
          <w:sz w:val="22"/>
          <w:szCs w:val="22"/>
        </w:rPr>
      </w:pPr>
      <w:r w:rsidRPr="00B22799">
        <w:rPr>
          <w:b/>
          <w:bCs/>
          <w:sz w:val="22"/>
          <w:szCs w:val="22"/>
        </w:rPr>
        <w:t xml:space="preserve">Тема 3. Почему неизбежен конфликт между Чацким и </w:t>
      </w:r>
      <w:proofErr w:type="spellStart"/>
      <w:r w:rsidRPr="00B22799">
        <w:rPr>
          <w:b/>
          <w:bCs/>
          <w:sz w:val="22"/>
          <w:szCs w:val="22"/>
        </w:rPr>
        <w:t>фамусовским</w:t>
      </w:r>
      <w:proofErr w:type="spellEnd"/>
      <w:r w:rsidRPr="00B22799">
        <w:rPr>
          <w:b/>
          <w:bCs/>
          <w:sz w:val="22"/>
          <w:szCs w:val="22"/>
        </w:rPr>
        <w:t xml:space="preserve"> обществом?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jc w:val="center"/>
        <w:rPr>
          <w:b/>
          <w:bCs/>
          <w:sz w:val="22"/>
          <w:szCs w:val="22"/>
        </w:rPr>
      </w:pPr>
    </w:p>
    <w:p w:rsidR="00194FC4" w:rsidRPr="00B22799" w:rsidRDefault="00194FC4" w:rsidP="00194FC4">
      <w:pPr>
        <w:tabs>
          <w:tab w:val="left" w:pos="0"/>
          <w:tab w:val="left" w:pos="360"/>
        </w:tabs>
        <w:ind w:firstLine="360"/>
        <w:rPr>
          <w:sz w:val="22"/>
          <w:szCs w:val="22"/>
        </w:rPr>
      </w:pPr>
      <w:r w:rsidRPr="00B22799">
        <w:rPr>
          <w:sz w:val="22"/>
          <w:szCs w:val="22"/>
        </w:rPr>
        <w:tab/>
      </w:r>
      <w:r w:rsidRPr="00B22799">
        <w:rPr>
          <w:i/>
          <w:iCs/>
          <w:sz w:val="22"/>
          <w:szCs w:val="22"/>
        </w:rPr>
        <w:t>Основная мысль:</w:t>
      </w:r>
      <w:r w:rsidRPr="00B22799">
        <w:rPr>
          <w:sz w:val="22"/>
          <w:szCs w:val="22"/>
        </w:rPr>
        <w:t xml:space="preserve"> конфликт между Чацким и </w:t>
      </w:r>
      <w:proofErr w:type="spellStart"/>
      <w:r w:rsidRPr="00B22799">
        <w:rPr>
          <w:sz w:val="22"/>
          <w:szCs w:val="22"/>
        </w:rPr>
        <w:t>фамусовским</w:t>
      </w:r>
      <w:proofErr w:type="spellEnd"/>
      <w:r w:rsidRPr="00B22799">
        <w:rPr>
          <w:sz w:val="22"/>
          <w:szCs w:val="22"/>
        </w:rPr>
        <w:t xml:space="preserve"> обществом неизбежен. В доме Фамусова столкнулись две различные идеологии, два различных мировоззрения: представители старого, отжившего «века минувшего» и нового, нарождающегося «века нынешнего». Умному и благородному Чацкому нет места среди консервативных, невежественных </w:t>
      </w:r>
      <w:proofErr w:type="gramStart"/>
      <w:r w:rsidRPr="00B22799">
        <w:rPr>
          <w:sz w:val="22"/>
          <w:szCs w:val="22"/>
        </w:rPr>
        <w:t>низкопоклонников</w:t>
      </w:r>
      <w:proofErr w:type="gramEnd"/>
      <w:r w:rsidRPr="00B22799">
        <w:rPr>
          <w:sz w:val="22"/>
          <w:szCs w:val="22"/>
        </w:rPr>
        <w:t xml:space="preserve"> и льстецов.</w:t>
      </w:r>
    </w:p>
    <w:p w:rsidR="00194FC4" w:rsidRPr="00B22799" w:rsidRDefault="00194FC4" w:rsidP="00194FC4">
      <w:pPr>
        <w:numPr>
          <w:ilvl w:val="0"/>
          <w:numId w:val="2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Острота и непримиримость столкновений Чацкого с миром </w:t>
      </w:r>
      <w:proofErr w:type="spellStart"/>
      <w:r w:rsidRPr="00B22799">
        <w:rPr>
          <w:sz w:val="22"/>
          <w:szCs w:val="22"/>
        </w:rPr>
        <w:t>фамусовых</w:t>
      </w:r>
      <w:proofErr w:type="spellEnd"/>
      <w:r w:rsidRPr="00B22799">
        <w:rPr>
          <w:sz w:val="22"/>
          <w:szCs w:val="22"/>
        </w:rPr>
        <w:t xml:space="preserve">, </w:t>
      </w:r>
      <w:proofErr w:type="spellStart"/>
      <w:r w:rsidRPr="00B22799">
        <w:rPr>
          <w:sz w:val="22"/>
          <w:szCs w:val="22"/>
        </w:rPr>
        <w:t>молчалиных</w:t>
      </w:r>
      <w:proofErr w:type="spellEnd"/>
      <w:r w:rsidRPr="00B22799">
        <w:rPr>
          <w:sz w:val="22"/>
          <w:szCs w:val="22"/>
        </w:rPr>
        <w:t xml:space="preserve"> и скалозубов – отражение общественного конфликта эпохи.</w:t>
      </w:r>
    </w:p>
    <w:p w:rsidR="00194FC4" w:rsidRPr="00B22799" w:rsidRDefault="00194FC4" w:rsidP="00194FC4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Различие взглядов Чацкого и московского общества.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  <w:tab w:val="num" w:pos="72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«Век нынешний» и «век минувший» в оценке Чацкого и Фамусова.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  <w:tab w:val="num" w:pos="72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Отношение к новым веяниям века представителей </w:t>
      </w:r>
      <w:proofErr w:type="spellStart"/>
      <w:r w:rsidRPr="00B22799">
        <w:rPr>
          <w:sz w:val="22"/>
          <w:szCs w:val="22"/>
        </w:rPr>
        <w:t>фамусовского</w:t>
      </w:r>
      <w:proofErr w:type="spellEnd"/>
      <w:r w:rsidRPr="00B22799">
        <w:rPr>
          <w:sz w:val="22"/>
          <w:szCs w:val="22"/>
        </w:rPr>
        <w:t xml:space="preserve"> общества и Чацкого.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  <w:tab w:val="num" w:pos="72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Служение Отечеству в представлении Фамусова, Скалозуба, Молчалина и Чацкого.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  <w:tab w:val="num" w:pos="72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Отношение к крепостному праву Чацкого и представителей «века минувшего».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Идеал жизни и способы его достижения в </w:t>
      </w:r>
      <w:proofErr w:type="spellStart"/>
      <w:r w:rsidRPr="00B22799">
        <w:rPr>
          <w:sz w:val="22"/>
          <w:szCs w:val="22"/>
        </w:rPr>
        <w:t>фамусовском</w:t>
      </w:r>
      <w:proofErr w:type="spellEnd"/>
      <w:r w:rsidRPr="00B22799">
        <w:rPr>
          <w:sz w:val="22"/>
          <w:szCs w:val="22"/>
        </w:rPr>
        <w:t xml:space="preserve"> обществе; отношение Чацкого к этому идеалу.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  <w:tab w:val="num" w:pos="72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Взгляд представителей двух идеологий на просвещение, образование, воспитание.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  <w:tab w:val="num" w:pos="72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Преклонение перед </w:t>
      </w:r>
      <w:proofErr w:type="gramStart"/>
      <w:r w:rsidRPr="00B22799">
        <w:rPr>
          <w:sz w:val="22"/>
          <w:szCs w:val="22"/>
        </w:rPr>
        <w:t>иностранным</w:t>
      </w:r>
      <w:proofErr w:type="gramEnd"/>
      <w:r w:rsidRPr="00B22799">
        <w:rPr>
          <w:sz w:val="22"/>
          <w:szCs w:val="22"/>
        </w:rPr>
        <w:t xml:space="preserve"> и отношение к этому Чацкого.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clear" w:pos="1440"/>
          <w:tab w:val="num" w:pos="0"/>
          <w:tab w:val="left" w:pos="180"/>
          <w:tab w:val="left" w:pos="360"/>
          <w:tab w:val="num" w:pos="72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Обострение общественного конфликта личной драмой героя.</w:t>
      </w:r>
    </w:p>
    <w:p w:rsidR="00194FC4" w:rsidRPr="00B22799" w:rsidRDefault="00194FC4" w:rsidP="00194FC4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Чацкий – победитель или побежденный?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firstLine="360"/>
        <w:rPr>
          <w:sz w:val="22"/>
          <w:szCs w:val="22"/>
        </w:rPr>
      </w:pP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left="360"/>
        <w:jc w:val="center"/>
        <w:rPr>
          <w:b/>
          <w:bCs/>
          <w:sz w:val="22"/>
          <w:szCs w:val="22"/>
        </w:rPr>
      </w:pPr>
      <w:r w:rsidRPr="00B22799">
        <w:rPr>
          <w:b/>
          <w:bCs/>
          <w:sz w:val="22"/>
          <w:szCs w:val="22"/>
        </w:rPr>
        <w:lastRenderedPageBreak/>
        <w:t>Тема 4. «</w:t>
      </w:r>
      <w:proofErr w:type="spellStart"/>
      <w:r w:rsidRPr="00B22799">
        <w:rPr>
          <w:b/>
          <w:bCs/>
          <w:sz w:val="22"/>
          <w:szCs w:val="22"/>
        </w:rPr>
        <w:t>Мильон</w:t>
      </w:r>
      <w:proofErr w:type="spellEnd"/>
      <w:r w:rsidRPr="00B22799">
        <w:rPr>
          <w:b/>
          <w:bCs/>
          <w:sz w:val="22"/>
          <w:szCs w:val="22"/>
        </w:rPr>
        <w:t xml:space="preserve"> терзаний» Чацкого.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left="360"/>
        <w:rPr>
          <w:sz w:val="22"/>
          <w:szCs w:val="22"/>
        </w:rPr>
      </w:pPr>
    </w:p>
    <w:p w:rsidR="00194FC4" w:rsidRPr="00B22799" w:rsidRDefault="00194FC4" w:rsidP="00194FC4">
      <w:pPr>
        <w:numPr>
          <w:ilvl w:val="0"/>
          <w:numId w:val="3"/>
        </w:numPr>
        <w:tabs>
          <w:tab w:val="clear" w:pos="1080"/>
          <w:tab w:val="left" w:pos="0"/>
          <w:tab w:val="left" w:pos="180"/>
          <w:tab w:val="num" w:pos="360"/>
          <w:tab w:val="left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Столкновение двух миров в комедии </w:t>
      </w:r>
      <w:proofErr w:type="spellStart"/>
      <w:r w:rsidRPr="00B22799">
        <w:rPr>
          <w:sz w:val="22"/>
          <w:szCs w:val="22"/>
        </w:rPr>
        <w:t>А.С.Грибоедова</w:t>
      </w:r>
      <w:proofErr w:type="spellEnd"/>
      <w:r w:rsidRPr="00B22799">
        <w:rPr>
          <w:sz w:val="22"/>
          <w:szCs w:val="22"/>
        </w:rPr>
        <w:t xml:space="preserve"> «Горе от ума».</w:t>
      </w:r>
    </w:p>
    <w:p w:rsidR="00194FC4" w:rsidRPr="00B22799" w:rsidRDefault="00194FC4" w:rsidP="00194FC4">
      <w:pPr>
        <w:numPr>
          <w:ilvl w:val="0"/>
          <w:numId w:val="3"/>
        </w:numPr>
        <w:tabs>
          <w:tab w:val="clear" w:pos="1080"/>
          <w:tab w:val="left" w:pos="0"/>
          <w:tab w:val="left" w:pos="180"/>
          <w:tab w:val="left" w:pos="360"/>
          <w:tab w:val="num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«Чацкого роль – роль страдательная… и всегда победительная».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left" w:pos="0"/>
          <w:tab w:val="left" w:pos="180"/>
          <w:tab w:val="left" w:pos="360"/>
          <w:tab w:val="num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Прошлое Чацкого, его занятия. Как автор вводит эти сведения в пьесу?</w:t>
      </w:r>
    </w:p>
    <w:p w:rsidR="00194FC4" w:rsidRPr="00B22799" w:rsidRDefault="00194FC4" w:rsidP="00194FC4">
      <w:pPr>
        <w:numPr>
          <w:ilvl w:val="1"/>
          <w:numId w:val="2"/>
        </w:numPr>
        <w:tabs>
          <w:tab w:val="left" w:pos="0"/>
          <w:tab w:val="left" w:pos="180"/>
          <w:tab w:val="left" w:pos="360"/>
          <w:tab w:val="num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Личная драма Чацкого.</w:t>
      </w:r>
    </w:p>
    <w:p w:rsidR="00194FC4" w:rsidRPr="00B22799" w:rsidRDefault="00194FC4" w:rsidP="00194FC4">
      <w:pPr>
        <w:numPr>
          <w:ilvl w:val="1"/>
          <w:numId w:val="2"/>
        </w:numPr>
        <w:tabs>
          <w:tab w:val="left" w:pos="0"/>
          <w:tab w:val="left" w:pos="180"/>
          <w:tab w:val="left" w:pos="360"/>
          <w:tab w:val="num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Против чего протестует Чацкий, каковы его собственные идеалы?</w:t>
      </w:r>
    </w:p>
    <w:p w:rsidR="00194FC4" w:rsidRPr="00B22799" w:rsidRDefault="00194FC4" w:rsidP="00194FC4">
      <w:pPr>
        <w:numPr>
          <w:ilvl w:val="1"/>
          <w:numId w:val="2"/>
        </w:numPr>
        <w:tabs>
          <w:tab w:val="left" w:pos="0"/>
          <w:tab w:val="left" w:pos="180"/>
          <w:tab w:val="left" w:pos="360"/>
          <w:tab w:val="num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Кто Чацкий – победитель или побежденный?</w:t>
      </w:r>
    </w:p>
    <w:p w:rsidR="00194FC4" w:rsidRPr="00B22799" w:rsidRDefault="00194FC4" w:rsidP="00194FC4">
      <w:pPr>
        <w:numPr>
          <w:ilvl w:val="1"/>
          <w:numId w:val="2"/>
        </w:numPr>
        <w:tabs>
          <w:tab w:val="left" w:pos="0"/>
          <w:tab w:val="left" w:pos="180"/>
          <w:tab w:val="left" w:pos="360"/>
          <w:tab w:val="num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Одинок ли Чацкий?</w:t>
      </w:r>
    </w:p>
    <w:p w:rsidR="00194FC4" w:rsidRPr="00B22799" w:rsidRDefault="00194FC4" w:rsidP="00194FC4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num" w:pos="90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Значение образа Чацкого.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  <w:tab w:val="num" w:pos="900"/>
        </w:tabs>
        <w:rPr>
          <w:sz w:val="22"/>
          <w:szCs w:val="22"/>
        </w:rPr>
      </w:pPr>
      <w:r w:rsidRPr="00B22799">
        <w:rPr>
          <w:sz w:val="22"/>
          <w:szCs w:val="22"/>
        </w:rPr>
        <w:t>«Чацкие неизбежны при смене одного века другим».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left="360"/>
        <w:rPr>
          <w:sz w:val="22"/>
          <w:szCs w:val="22"/>
        </w:rPr>
      </w:pPr>
      <w:r w:rsidRPr="00B22799">
        <w:rPr>
          <w:sz w:val="22"/>
          <w:szCs w:val="22"/>
        </w:rPr>
        <w:t xml:space="preserve"> 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left="360"/>
        <w:jc w:val="center"/>
        <w:rPr>
          <w:b/>
          <w:bCs/>
          <w:sz w:val="22"/>
          <w:szCs w:val="22"/>
        </w:rPr>
      </w:pPr>
      <w:r w:rsidRPr="00B22799">
        <w:rPr>
          <w:b/>
          <w:bCs/>
          <w:sz w:val="22"/>
          <w:szCs w:val="22"/>
        </w:rPr>
        <w:t xml:space="preserve">Тема 5. Барская Москва в комедии </w:t>
      </w:r>
      <w:proofErr w:type="spellStart"/>
      <w:r w:rsidRPr="00B22799">
        <w:rPr>
          <w:b/>
          <w:bCs/>
          <w:sz w:val="22"/>
          <w:szCs w:val="22"/>
        </w:rPr>
        <w:t>А.С.Грибоедова</w:t>
      </w:r>
      <w:proofErr w:type="spellEnd"/>
      <w:r w:rsidRPr="00B22799">
        <w:rPr>
          <w:b/>
          <w:bCs/>
          <w:sz w:val="22"/>
          <w:szCs w:val="22"/>
        </w:rPr>
        <w:t xml:space="preserve"> «Горе от ума».</w:t>
      </w:r>
    </w:p>
    <w:p w:rsidR="00194FC4" w:rsidRPr="00B22799" w:rsidRDefault="00194FC4" w:rsidP="00194FC4">
      <w:pPr>
        <w:tabs>
          <w:tab w:val="left" w:pos="0"/>
          <w:tab w:val="left" w:pos="180"/>
          <w:tab w:val="left" w:pos="360"/>
        </w:tabs>
        <w:ind w:left="360"/>
        <w:jc w:val="center"/>
        <w:rPr>
          <w:b/>
          <w:bCs/>
          <w:sz w:val="22"/>
          <w:szCs w:val="22"/>
        </w:rPr>
      </w:pPr>
    </w:p>
    <w:p w:rsidR="00194FC4" w:rsidRPr="00B22799" w:rsidRDefault="00194FC4" w:rsidP="00194FC4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Россия и Москва после войны 1812г.</w:t>
      </w:r>
    </w:p>
    <w:p w:rsidR="00194FC4" w:rsidRPr="00B22799" w:rsidRDefault="00194FC4" w:rsidP="00194FC4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«Есть на земле такие превращенья…»:</w:t>
      </w:r>
    </w:p>
    <w:p w:rsidR="00194FC4" w:rsidRPr="00B22799" w:rsidRDefault="00194FC4" w:rsidP="00194FC4">
      <w:pPr>
        <w:numPr>
          <w:ilvl w:val="1"/>
          <w:numId w:val="4"/>
        </w:numPr>
        <w:tabs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«… превращенье правлений…» (Ученый комитет; возвращение к прежним порядкам века Екатерины, служба лицам, а не делу);</w:t>
      </w:r>
    </w:p>
    <w:p w:rsidR="00194FC4" w:rsidRPr="00B22799" w:rsidRDefault="00194FC4" w:rsidP="00194FC4">
      <w:pPr>
        <w:numPr>
          <w:ilvl w:val="1"/>
          <w:numId w:val="4"/>
        </w:numPr>
        <w:tabs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«… превращения… и нравов, и умов…» (Молчалин, Фамусов, Софья): «Ведь нынче любят </w:t>
      </w:r>
      <w:proofErr w:type="gramStart"/>
      <w:r w:rsidRPr="00B22799">
        <w:rPr>
          <w:sz w:val="22"/>
          <w:szCs w:val="22"/>
        </w:rPr>
        <w:t>бессловесных</w:t>
      </w:r>
      <w:proofErr w:type="gramEnd"/>
      <w:r w:rsidRPr="00B22799">
        <w:rPr>
          <w:sz w:val="22"/>
          <w:szCs w:val="22"/>
        </w:rPr>
        <w:t>», «Не должно сметь свое суждение иметь», лицемерие; двойственность мышления (Репетилов);</w:t>
      </w:r>
    </w:p>
    <w:p w:rsidR="00194FC4" w:rsidRPr="00B22799" w:rsidRDefault="00194FC4" w:rsidP="00194FC4">
      <w:pPr>
        <w:numPr>
          <w:ilvl w:val="1"/>
          <w:numId w:val="4"/>
        </w:numPr>
        <w:tabs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«Мундир, один мундир…» - изменение психологии и положение военных людей (Скалозуб, </w:t>
      </w:r>
      <w:proofErr w:type="spellStart"/>
      <w:r w:rsidRPr="00B22799">
        <w:rPr>
          <w:sz w:val="22"/>
          <w:szCs w:val="22"/>
        </w:rPr>
        <w:t>Горич</w:t>
      </w:r>
      <w:proofErr w:type="spellEnd"/>
      <w:r w:rsidRPr="00B22799">
        <w:rPr>
          <w:sz w:val="22"/>
          <w:szCs w:val="22"/>
        </w:rPr>
        <w:t>);</w:t>
      </w:r>
    </w:p>
    <w:p w:rsidR="00194FC4" w:rsidRPr="00B22799" w:rsidRDefault="00194FC4" w:rsidP="00194FC4">
      <w:pPr>
        <w:numPr>
          <w:ilvl w:val="1"/>
          <w:numId w:val="4"/>
        </w:numPr>
        <w:tabs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«… привыкли мы, что нам без немцев нет спасенья…», «Господствует еще смешение языков французского </w:t>
      </w:r>
      <w:proofErr w:type="gramStart"/>
      <w:r w:rsidRPr="00B22799">
        <w:rPr>
          <w:sz w:val="22"/>
          <w:szCs w:val="22"/>
        </w:rPr>
        <w:t>с</w:t>
      </w:r>
      <w:proofErr w:type="gramEnd"/>
      <w:r w:rsidRPr="00B22799">
        <w:rPr>
          <w:sz w:val="22"/>
          <w:szCs w:val="22"/>
        </w:rPr>
        <w:t xml:space="preserve"> нижегородским»;</w:t>
      </w:r>
    </w:p>
    <w:p w:rsidR="00194FC4" w:rsidRPr="00B22799" w:rsidRDefault="00194FC4" w:rsidP="00194FC4">
      <w:pPr>
        <w:numPr>
          <w:ilvl w:val="1"/>
          <w:numId w:val="4"/>
        </w:numPr>
        <w:tabs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>«усиление женской власти» (</w:t>
      </w:r>
      <w:proofErr w:type="spellStart"/>
      <w:r w:rsidRPr="00B22799">
        <w:rPr>
          <w:sz w:val="22"/>
          <w:szCs w:val="22"/>
        </w:rPr>
        <w:t>Горичи</w:t>
      </w:r>
      <w:proofErr w:type="spellEnd"/>
      <w:r w:rsidRPr="00B22799">
        <w:rPr>
          <w:sz w:val="22"/>
          <w:szCs w:val="22"/>
        </w:rPr>
        <w:t>).</w:t>
      </w:r>
    </w:p>
    <w:p w:rsidR="00194FC4" w:rsidRPr="00B22799" w:rsidRDefault="00194FC4" w:rsidP="00194FC4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</w:t>
      </w:r>
      <w:proofErr w:type="gramStart"/>
      <w:r w:rsidRPr="00B22799">
        <w:rPr>
          <w:sz w:val="22"/>
          <w:szCs w:val="22"/>
        </w:rPr>
        <w:t>Мастерство Грибоедова в изображении барской Москвы (3 плана:</w:t>
      </w:r>
      <w:proofErr w:type="gramEnd"/>
      <w:r w:rsidRPr="00B22799">
        <w:rPr>
          <w:sz w:val="22"/>
          <w:szCs w:val="22"/>
        </w:rPr>
        <w:t xml:space="preserve"> </w:t>
      </w:r>
      <w:proofErr w:type="gramStart"/>
      <w:r w:rsidRPr="00B22799">
        <w:rPr>
          <w:sz w:val="22"/>
          <w:szCs w:val="22"/>
        </w:rPr>
        <w:t xml:space="preserve">Фамусов и его домочадцы, гости на балу, </w:t>
      </w:r>
      <w:proofErr w:type="spellStart"/>
      <w:r w:rsidRPr="00B22799">
        <w:rPr>
          <w:sz w:val="22"/>
          <w:szCs w:val="22"/>
        </w:rPr>
        <w:t>внесценические</w:t>
      </w:r>
      <w:proofErr w:type="spellEnd"/>
      <w:r w:rsidRPr="00B22799">
        <w:rPr>
          <w:sz w:val="22"/>
          <w:szCs w:val="22"/>
        </w:rPr>
        <w:t xml:space="preserve"> персонажи).</w:t>
      </w:r>
      <w:proofErr w:type="gramEnd"/>
    </w:p>
    <w:p w:rsidR="00194FC4" w:rsidRPr="00FB7E44" w:rsidRDefault="00194FC4" w:rsidP="00194FC4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rPr>
          <w:sz w:val="22"/>
          <w:szCs w:val="22"/>
        </w:rPr>
      </w:pPr>
      <w:r w:rsidRPr="00B22799">
        <w:rPr>
          <w:sz w:val="22"/>
          <w:szCs w:val="22"/>
        </w:rPr>
        <w:t xml:space="preserve"> </w:t>
      </w:r>
      <w:proofErr w:type="spellStart"/>
      <w:r w:rsidRPr="00B22799">
        <w:rPr>
          <w:sz w:val="22"/>
          <w:szCs w:val="22"/>
        </w:rPr>
        <w:t>Фамусовскому</w:t>
      </w:r>
      <w:proofErr w:type="spellEnd"/>
      <w:r w:rsidRPr="00B22799">
        <w:rPr>
          <w:sz w:val="22"/>
          <w:szCs w:val="22"/>
        </w:rPr>
        <w:t xml:space="preserve"> обществу нанесен «… смертельный удар качеством силы свежей».</w:t>
      </w:r>
    </w:p>
    <w:p w:rsidR="00194FC4" w:rsidRPr="00B22799" w:rsidRDefault="00194FC4" w:rsidP="00194FC4">
      <w:pPr>
        <w:tabs>
          <w:tab w:val="left" w:pos="180"/>
        </w:tabs>
        <w:ind w:left="720"/>
        <w:rPr>
          <w:sz w:val="22"/>
          <w:szCs w:val="22"/>
        </w:rPr>
      </w:pPr>
    </w:p>
    <w:p w:rsidR="00194FC4" w:rsidRPr="00B22799" w:rsidRDefault="00194FC4" w:rsidP="00194FC4">
      <w:pPr>
        <w:numPr>
          <w:ilvl w:val="0"/>
          <w:numId w:val="8"/>
        </w:numPr>
        <w:tabs>
          <w:tab w:val="left" w:pos="180"/>
          <w:tab w:val="left" w:pos="360"/>
        </w:tabs>
        <w:rPr>
          <w:sz w:val="22"/>
          <w:szCs w:val="22"/>
        </w:rPr>
      </w:pPr>
      <w:r w:rsidRPr="00B22799">
        <w:rPr>
          <w:sz w:val="22"/>
          <w:szCs w:val="22"/>
        </w:rPr>
        <w:t>задание на дом: написать сочинение по комедии «Горе от ума».</w:t>
      </w:r>
    </w:p>
    <w:p w:rsidR="00194FC4" w:rsidRPr="00B22799" w:rsidRDefault="00194FC4" w:rsidP="00194FC4">
      <w:pPr>
        <w:tabs>
          <w:tab w:val="left" w:pos="180"/>
          <w:tab w:val="left" w:pos="360"/>
        </w:tabs>
        <w:rPr>
          <w:sz w:val="22"/>
          <w:szCs w:val="22"/>
        </w:rPr>
      </w:pPr>
    </w:p>
    <w:p w:rsidR="00194FC4" w:rsidRDefault="00194FC4" w:rsidP="00194FC4">
      <w:pPr>
        <w:tabs>
          <w:tab w:val="left" w:pos="180"/>
          <w:tab w:val="left" w:pos="360"/>
        </w:tabs>
        <w:jc w:val="center"/>
        <w:rPr>
          <w:sz w:val="22"/>
          <w:szCs w:val="22"/>
        </w:rPr>
      </w:pPr>
    </w:p>
    <w:p w:rsidR="00194FC4" w:rsidRDefault="00194FC4" w:rsidP="00194FC4">
      <w:pPr>
        <w:tabs>
          <w:tab w:val="left" w:pos="180"/>
          <w:tab w:val="left" w:pos="360"/>
        </w:tabs>
        <w:jc w:val="center"/>
        <w:rPr>
          <w:sz w:val="22"/>
          <w:szCs w:val="22"/>
        </w:rPr>
      </w:pPr>
    </w:p>
    <w:p w:rsidR="00194FC4" w:rsidRDefault="00194FC4" w:rsidP="00194FC4">
      <w:pPr>
        <w:tabs>
          <w:tab w:val="left" w:pos="180"/>
          <w:tab w:val="left" w:pos="360"/>
        </w:tabs>
        <w:jc w:val="center"/>
        <w:rPr>
          <w:sz w:val="22"/>
          <w:szCs w:val="22"/>
        </w:rPr>
      </w:pPr>
    </w:p>
    <w:p w:rsidR="00194FC4" w:rsidRDefault="00194FC4" w:rsidP="00194FC4">
      <w:pPr>
        <w:tabs>
          <w:tab w:val="left" w:pos="180"/>
          <w:tab w:val="left" w:pos="360"/>
        </w:tabs>
        <w:jc w:val="center"/>
        <w:rPr>
          <w:sz w:val="22"/>
          <w:szCs w:val="22"/>
        </w:rPr>
      </w:pPr>
    </w:p>
    <w:p w:rsidR="00194FC4" w:rsidRDefault="00194FC4" w:rsidP="00194FC4">
      <w:pPr>
        <w:tabs>
          <w:tab w:val="left" w:pos="180"/>
          <w:tab w:val="left" w:pos="360"/>
        </w:tabs>
        <w:jc w:val="center"/>
        <w:rPr>
          <w:sz w:val="22"/>
          <w:szCs w:val="22"/>
        </w:rPr>
      </w:pPr>
    </w:p>
    <w:p w:rsidR="00194FC4" w:rsidRPr="00B22799" w:rsidRDefault="00194FC4" w:rsidP="00194FC4">
      <w:pPr>
        <w:tabs>
          <w:tab w:val="left" w:pos="180"/>
          <w:tab w:val="left" w:pos="360"/>
        </w:tabs>
        <w:jc w:val="center"/>
        <w:rPr>
          <w:sz w:val="22"/>
          <w:szCs w:val="22"/>
        </w:rPr>
      </w:pPr>
      <w:r w:rsidRPr="00B22799">
        <w:rPr>
          <w:sz w:val="22"/>
          <w:szCs w:val="22"/>
        </w:rPr>
        <w:t>Приложение.</w:t>
      </w:r>
    </w:p>
    <w:p w:rsidR="00194FC4" w:rsidRPr="00B22799" w:rsidRDefault="00194FC4" w:rsidP="00194FC4">
      <w:pPr>
        <w:jc w:val="center"/>
        <w:rPr>
          <w:b/>
          <w:bCs/>
          <w:sz w:val="22"/>
          <w:szCs w:val="22"/>
        </w:rPr>
      </w:pPr>
      <w:r w:rsidRPr="00B22799">
        <w:rPr>
          <w:b/>
          <w:bCs/>
          <w:sz w:val="22"/>
          <w:szCs w:val="22"/>
        </w:rPr>
        <w:t>Подготовка к сочинению.</w:t>
      </w:r>
    </w:p>
    <w:p w:rsidR="00194FC4" w:rsidRPr="00B22799" w:rsidRDefault="00194FC4" w:rsidP="00194FC4">
      <w:pPr>
        <w:jc w:val="center"/>
        <w:rPr>
          <w:sz w:val="22"/>
          <w:szCs w:val="22"/>
        </w:rPr>
      </w:pPr>
      <w:r w:rsidRPr="00B22799">
        <w:rPr>
          <w:sz w:val="22"/>
          <w:szCs w:val="22"/>
        </w:rPr>
        <w:t>(Памятка)</w:t>
      </w:r>
    </w:p>
    <w:p w:rsidR="00194FC4" w:rsidRPr="00B22799" w:rsidRDefault="00194FC4" w:rsidP="00194FC4">
      <w:pPr>
        <w:jc w:val="center"/>
        <w:rPr>
          <w:sz w:val="22"/>
          <w:szCs w:val="22"/>
        </w:rPr>
      </w:pPr>
      <w:r w:rsidRPr="00B22799">
        <w:rPr>
          <w:sz w:val="22"/>
          <w:szCs w:val="22"/>
        </w:rPr>
        <w:t>Основные этапы подготовки к сочинению.</w:t>
      </w:r>
    </w:p>
    <w:p w:rsidR="00194FC4" w:rsidRPr="00B22799" w:rsidRDefault="00194FC4" w:rsidP="00194FC4">
      <w:pPr>
        <w:rPr>
          <w:b/>
          <w:bCs/>
          <w:i/>
          <w:iCs/>
          <w:sz w:val="22"/>
          <w:szCs w:val="22"/>
        </w:rPr>
      </w:pPr>
      <w:r w:rsidRPr="00B22799">
        <w:rPr>
          <w:b/>
          <w:bCs/>
          <w:i/>
          <w:iCs/>
          <w:sz w:val="22"/>
          <w:szCs w:val="22"/>
        </w:rPr>
        <w:t>1. Чтение текста художественного произведения и изучение его.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proofErr w:type="gramStart"/>
      <w:r w:rsidRPr="00B22799">
        <w:rPr>
          <w:sz w:val="22"/>
          <w:szCs w:val="22"/>
        </w:rPr>
        <w:t>ч</w:t>
      </w:r>
      <w:proofErr w:type="gramEnd"/>
      <w:r w:rsidRPr="00B22799">
        <w:rPr>
          <w:sz w:val="22"/>
          <w:szCs w:val="22"/>
        </w:rPr>
        <w:t>итать необходимо с записыванием.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выписки лучше делать на отдельных листах или карточках, чтобы потом их можно было расположить в нужном порядке, сравнивать, систематизировать.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в левом углу – имя автора, название произведения, в правом – проблему или тему, в связи с которой сделана выписка, далее цитату и выходные данные книги.</w:t>
      </w:r>
    </w:p>
    <w:p w:rsidR="00194FC4" w:rsidRPr="00B22799" w:rsidRDefault="00194FC4" w:rsidP="00194FC4">
      <w:pPr>
        <w:rPr>
          <w:b/>
          <w:bCs/>
          <w:i/>
          <w:iCs/>
          <w:sz w:val="22"/>
          <w:szCs w:val="22"/>
        </w:rPr>
      </w:pPr>
      <w:r w:rsidRPr="00B22799">
        <w:rPr>
          <w:b/>
          <w:bCs/>
          <w:i/>
          <w:iCs/>
          <w:sz w:val="22"/>
          <w:szCs w:val="22"/>
        </w:rPr>
        <w:t>2. Изучение рекомендованной литературы: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необходимо повторить соответствующие разделы учебника по литературе;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из списка источников, приводимого после каждой темы, надо выбрать работу последних лет изданий, просмотреть его с точки зрения интересующей проблемы;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необходимо своими словами изложить основные идеи автора исследования, сделать точные и краткие выписки на карточки;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существует несколько форм выписок:</w:t>
      </w:r>
    </w:p>
    <w:p w:rsidR="00194FC4" w:rsidRPr="00B22799" w:rsidRDefault="00194FC4" w:rsidP="00194FC4">
      <w:pPr>
        <w:numPr>
          <w:ilvl w:val="0"/>
          <w:numId w:val="6"/>
        </w:numPr>
        <w:rPr>
          <w:sz w:val="22"/>
          <w:szCs w:val="22"/>
        </w:rPr>
      </w:pPr>
      <w:r w:rsidRPr="00B22799">
        <w:rPr>
          <w:sz w:val="22"/>
          <w:szCs w:val="22"/>
        </w:rPr>
        <w:t>план;</w:t>
      </w:r>
    </w:p>
    <w:p w:rsidR="00194FC4" w:rsidRPr="00B22799" w:rsidRDefault="00194FC4" w:rsidP="00194FC4">
      <w:pPr>
        <w:numPr>
          <w:ilvl w:val="0"/>
          <w:numId w:val="6"/>
        </w:numPr>
        <w:rPr>
          <w:sz w:val="22"/>
          <w:szCs w:val="22"/>
        </w:rPr>
      </w:pPr>
      <w:r w:rsidRPr="00B22799">
        <w:rPr>
          <w:sz w:val="22"/>
          <w:szCs w:val="22"/>
        </w:rPr>
        <w:t>тезисы;</w:t>
      </w:r>
    </w:p>
    <w:p w:rsidR="00194FC4" w:rsidRPr="00B22799" w:rsidRDefault="00194FC4" w:rsidP="00194FC4">
      <w:pPr>
        <w:numPr>
          <w:ilvl w:val="0"/>
          <w:numId w:val="6"/>
        </w:numPr>
        <w:rPr>
          <w:sz w:val="22"/>
          <w:szCs w:val="22"/>
        </w:rPr>
      </w:pPr>
      <w:r w:rsidRPr="00B22799">
        <w:rPr>
          <w:sz w:val="22"/>
          <w:szCs w:val="22"/>
        </w:rPr>
        <w:t>конспект.</w:t>
      </w:r>
    </w:p>
    <w:p w:rsidR="00194FC4" w:rsidRPr="00B22799" w:rsidRDefault="00194FC4" w:rsidP="00194FC4">
      <w:pPr>
        <w:ind w:firstLine="708"/>
        <w:rPr>
          <w:sz w:val="22"/>
          <w:szCs w:val="22"/>
        </w:rPr>
      </w:pPr>
      <w:r w:rsidRPr="00B22799">
        <w:rPr>
          <w:sz w:val="22"/>
          <w:szCs w:val="22"/>
        </w:rPr>
        <w:lastRenderedPageBreak/>
        <w:t>При первоначальном чтении делаются пометки в тексте, выписываются непонятные слова, составляется простой план произведения. При повторном чтении составляются тезисы – краткие формулировки, раскрывающие суть содержания. Конспект должен передать то, о чем говорится в произведении, что утверждается автором и как доказывается им.</w:t>
      </w:r>
    </w:p>
    <w:p w:rsidR="00194FC4" w:rsidRPr="00B22799" w:rsidRDefault="00194FC4" w:rsidP="00194FC4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3.Системат</w:t>
      </w:r>
      <w:r w:rsidRPr="00B22799">
        <w:rPr>
          <w:b/>
          <w:bCs/>
          <w:i/>
          <w:iCs/>
          <w:sz w:val="22"/>
          <w:szCs w:val="22"/>
        </w:rPr>
        <w:t>изация собранного материала, составление плана сочинения</w:t>
      </w:r>
      <w:r w:rsidRPr="00B22799">
        <w:rPr>
          <w:sz w:val="22"/>
          <w:szCs w:val="22"/>
        </w:rPr>
        <w:t xml:space="preserve"> (он может быть простым, сложным, цитатным).</w:t>
      </w:r>
    </w:p>
    <w:p w:rsidR="00194FC4" w:rsidRPr="00B22799" w:rsidRDefault="00194FC4" w:rsidP="00194FC4">
      <w:pPr>
        <w:rPr>
          <w:b/>
          <w:bCs/>
          <w:i/>
          <w:iCs/>
          <w:sz w:val="22"/>
          <w:szCs w:val="22"/>
        </w:rPr>
      </w:pPr>
      <w:r w:rsidRPr="00B22799">
        <w:rPr>
          <w:b/>
          <w:bCs/>
          <w:i/>
          <w:iCs/>
          <w:sz w:val="22"/>
          <w:szCs w:val="22"/>
        </w:rPr>
        <w:t>4. Написание работы:</w:t>
      </w:r>
      <w:bookmarkStart w:id="0" w:name="_GoBack"/>
      <w:bookmarkEnd w:id="0"/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изложение материала должно строго отвечать плану, быть последовательным и логичным;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proofErr w:type="gramStart"/>
      <w:r w:rsidRPr="00B22799">
        <w:rPr>
          <w:sz w:val="22"/>
          <w:szCs w:val="22"/>
        </w:rPr>
        <w:t>в</w:t>
      </w:r>
      <w:proofErr w:type="gramEnd"/>
      <w:r w:rsidRPr="00B22799">
        <w:rPr>
          <w:sz w:val="22"/>
          <w:szCs w:val="22"/>
        </w:rPr>
        <w:t xml:space="preserve"> введении следует определить цели и задачи работы;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в основной части тщательно и детально анализируется те</w:t>
      </w:r>
      <w:proofErr w:type="gramStart"/>
      <w:r w:rsidRPr="00B22799">
        <w:rPr>
          <w:sz w:val="22"/>
          <w:szCs w:val="22"/>
        </w:rPr>
        <w:t>кст пр</w:t>
      </w:r>
      <w:proofErr w:type="gramEnd"/>
      <w:r w:rsidRPr="00B22799">
        <w:rPr>
          <w:sz w:val="22"/>
          <w:szCs w:val="22"/>
        </w:rPr>
        <w:t xml:space="preserve">оизведения, проводится сравнительный анализ, где это необходимо; 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в заключении подводятся итоги работы и делаются выводы.</w:t>
      </w:r>
    </w:p>
    <w:p w:rsidR="00194FC4" w:rsidRPr="00B22799" w:rsidRDefault="00194FC4" w:rsidP="00194FC4">
      <w:pPr>
        <w:rPr>
          <w:b/>
          <w:bCs/>
          <w:i/>
          <w:iCs/>
          <w:sz w:val="22"/>
          <w:szCs w:val="22"/>
        </w:rPr>
      </w:pPr>
      <w:r w:rsidRPr="00B22799">
        <w:rPr>
          <w:b/>
          <w:bCs/>
          <w:i/>
          <w:iCs/>
          <w:sz w:val="22"/>
          <w:szCs w:val="22"/>
        </w:rPr>
        <w:t>5. Работа над черновиком: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 xml:space="preserve">написанную на черновике работу нужно проверить, оценить ее критически, обратив внимание на содержание </w:t>
      </w:r>
      <w:proofErr w:type="gramStart"/>
      <w:r w:rsidRPr="00B22799">
        <w:rPr>
          <w:sz w:val="22"/>
          <w:szCs w:val="22"/>
        </w:rPr>
        <w:t>написанного</w:t>
      </w:r>
      <w:proofErr w:type="gramEnd"/>
      <w:r w:rsidRPr="00B22799">
        <w:rPr>
          <w:sz w:val="22"/>
          <w:szCs w:val="22"/>
        </w:rPr>
        <w:t>;</w:t>
      </w:r>
    </w:p>
    <w:p w:rsidR="00194FC4" w:rsidRPr="00B22799" w:rsidRDefault="00194FC4" w:rsidP="00194FC4">
      <w:pPr>
        <w:numPr>
          <w:ilvl w:val="0"/>
          <w:numId w:val="7"/>
        </w:numPr>
        <w:tabs>
          <w:tab w:val="left" w:pos="900"/>
          <w:tab w:val="num" w:pos="1260"/>
        </w:tabs>
        <w:rPr>
          <w:sz w:val="22"/>
          <w:szCs w:val="22"/>
        </w:rPr>
      </w:pPr>
      <w:r w:rsidRPr="00B22799">
        <w:rPr>
          <w:sz w:val="22"/>
          <w:szCs w:val="22"/>
        </w:rPr>
        <w:t>раскрыта ли тема;</w:t>
      </w:r>
    </w:p>
    <w:p w:rsidR="00194FC4" w:rsidRPr="00B22799" w:rsidRDefault="00194FC4" w:rsidP="00194FC4">
      <w:pPr>
        <w:numPr>
          <w:ilvl w:val="0"/>
          <w:numId w:val="7"/>
        </w:numPr>
        <w:tabs>
          <w:tab w:val="left" w:pos="900"/>
          <w:tab w:val="num" w:pos="1260"/>
        </w:tabs>
        <w:rPr>
          <w:sz w:val="22"/>
          <w:szCs w:val="22"/>
        </w:rPr>
      </w:pPr>
      <w:r w:rsidRPr="00B22799">
        <w:rPr>
          <w:sz w:val="22"/>
          <w:szCs w:val="22"/>
        </w:rPr>
        <w:t>выражена ли основная мысль;</w:t>
      </w:r>
    </w:p>
    <w:p w:rsidR="00194FC4" w:rsidRPr="00B22799" w:rsidRDefault="00194FC4" w:rsidP="00194FC4">
      <w:pPr>
        <w:numPr>
          <w:ilvl w:val="0"/>
          <w:numId w:val="7"/>
        </w:numPr>
        <w:tabs>
          <w:tab w:val="left" w:pos="900"/>
          <w:tab w:val="num" w:pos="1260"/>
        </w:tabs>
        <w:rPr>
          <w:sz w:val="22"/>
          <w:szCs w:val="22"/>
        </w:rPr>
      </w:pPr>
      <w:r w:rsidRPr="00B22799">
        <w:rPr>
          <w:sz w:val="22"/>
          <w:szCs w:val="22"/>
        </w:rPr>
        <w:t xml:space="preserve">соответствует ли сочинение составленному плану; </w:t>
      </w:r>
    </w:p>
    <w:p w:rsidR="00194FC4" w:rsidRPr="00B22799" w:rsidRDefault="00194FC4" w:rsidP="00194FC4">
      <w:pPr>
        <w:numPr>
          <w:ilvl w:val="0"/>
          <w:numId w:val="7"/>
        </w:numPr>
        <w:tabs>
          <w:tab w:val="left" w:pos="900"/>
          <w:tab w:val="num" w:pos="1260"/>
        </w:tabs>
        <w:rPr>
          <w:sz w:val="22"/>
          <w:szCs w:val="22"/>
        </w:rPr>
      </w:pPr>
      <w:r w:rsidRPr="00B22799">
        <w:rPr>
          <w:sz w:val="22"/>
          <w:szCs w:val="22"/>
        </w:rPr>
        <w:t>не нарушена ли связь между частями;</w:t>
      </w:r>
    </w:p>
    <w:p w:rsidR="00194FC4" w:rsidRPr="00B22799" w:rsidRDefault="00194FC4" w:rsidP="00194FC4">
      <w:pPr>
        <w:numPr>
          <w:ilvl w:val="0"/>
          <w:numId w:val="7"/>
        </w:numPr>
        <w:tabs>
          <w:tab w:val="left" w:pos="900"/>
          <w:tab w:val="num" w:pos="1260"/>
        </w:tabs>
        <w:rPr>
          <w:sz w:val="22"/>
          <w:szCs w:val="22"/>
        </w:rPr>
      </w:pPr>
      <w:r w:rsidRPr="00B22799">
        <w:rPr>
          <w:sz w:val="22"/>
          <w:szCs w:val="22"/>
        </w:rPr>
        <w:t>правильно ли подобран и систематизирован материал;</w:t>
      </w:r>
    </w:p>
    <w:p w:rsidR="00194FC4" w:rsidRPr="00B22799" w:rsidRDefault="00194FC4" w:rsidP="00194FC4">
      <w:pPr>
        <w:numPr>
          <w:ilvl w:val="0"/>
          <w:numId w:val="7"/>
        </w:numPr>
        <w:tabs>
          <w:tab w:val="left" w:pos="900"/>
          <w:tab w:val="num" w:pos="1260"/>
        </w:tabs>
        <w:rPr>
          <w:sz w:val="22"/>
          <w:szCs w:val="22"/>
        </w:rPr>
      </w:pPr>
      <w:r w:rsidRPr="00B22799">
        <w:rPr>
          <w:sz w:val="22"/>
          <w:szCs w:val="22"/>
        </w:rPr>
        <w:t>уместно ли цитирование;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необходимо ликвидировать речевые и стилистические недочеты;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исправить орфографические и пунктуационные ошибки.</w:t>
      </w:r>
    </w:p>
    <w:p w:rsidR="00194FC4" w:rsidRPr="00B22799" w:rsidRDefault="00194FC4" w:rsidP="00194FC4">
      <w:pPr>
        <w:rPr>
          <w:b/>
          <w:bCs/>
          <w:i/>
          <w:iCs/>
          <w:sz w:val="22"/>
          <w:szCs w:val="22"/>
        </w:rPr>
      </w:pPr>
      <w:r w:rsidRPr="00B22799">
        <w:rPr>
          <w:b/>
          <w:bCs/>
          <w:i/>
          <w:iCs/>
          <w:sz w:val="22"/>
          <w:szCs w:val="22"/>
        </w:rPr>
        <w:t>6. Оформление работы: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сочинение пишется с двух сторон листа (тетрадного);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 xml:space="preserve">объем его – 3-4 </w:t>
      </w:r>
      <w:proofErr w:type="gramStart"/>
      <w:r w:rsidRPr="00B22799">
        <w:rPr>
          <w:sz w:val="22"/>
          <w:szCs w:val="22"/>
        </w:rPr>
        <w:t>тетрадных</w:t>
      </w:r>
      <w:proofErr w:type="gramEnd"/>
      <w:r w:rsidRPr="00B22799">
        <w:rPr>
          <w:sz w:val="22"/>
          <w:szCs w:val="22"/>
        </w:rPr>
        <w:t xml:space="preserve"> листа;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важно соблюдать абзацы;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на первой странице указывается тема, а иногда и план;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эпиграф следует писать после названия темы, справа, без кавычек и скобок;</w:t>
      </w:r>
    </w:p>
    <w:p w:rsidR="00194FC4" w:rsidRPr="00B22799" w:rsidRDefault="00194FC4" w:rsidP="00194FC4">
      <w:pPr>
        <w:numPr>
          <w:ilvl w:val="0"/>
          <w:numId w:val="5"/>
        </w:numPr>
        <w:rPr>
          <w:sz w:val="22"/>
          <w:szCs w:val="22"/>
        </w:rPr>
      </w:pPr>
      <w:r w:rsidRPr="00B22799">
        <w:rPr>
          <w:sz w:val="22"/>
          <w:szCs w:val="22"/>
        </w:rPr>
        <w:t>цитаты приводятся точно, с сохранением всех особенностей подлинника.</w:t>
      </w:r>
    </w:p>
    <w:p w:rsidR="00194FC4" w:rsidRPr="00B22799" w:rsidRDefault="00194FC4" w:rsidP="00194FC4">
      <w:pPr>
        <w:tabs>
          <w:tab w:val="left" w:pos="180"/>
          <w:tab w:val="left" w:pos="360"/>
        </w:tabs>
        <w:rPr>
          <w:sz w:val="22"/>
          <w:szCs w:val="22"/>
        </w:rPr>
      </w:pPr>
    </w:p>
    <w:p w:rsidR="007E68DE" w:rsidRDefault="007E68DE"/>
    <w:sectPr w:rsidR="007E68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D3F"/>
    <w:multiLevelType w:val="hybridMultilevel"/>
    <w:tmpl w:val="8A46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02E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15C2"/>
    <w:multiLevelType w:val="hybridMultilevel"/>
    <w:tmpl w:val="FF3C4986"/>
    <w:lvl w:ilvl="0" w:tplc="B2ACF2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7757DD"/>
    <w:multiLevelType w:val="hybridMultilevel"/>
    <w:tmpl w:val="FF3C4986"/>
    <w:lvl w:ilvl="0" w:tplc="EC16B39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72444A9"/>
    <w:multiLevelType w:val="hybridMultilevel"/>
    <w:tmpl w:val="98600A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134F4"/>
    <w:multiLevelType w:val="hybridMultilevel"/>
    <w:tmpl w:val="6C1A7F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9F0EF2"/>
    <w:multiLevelType w:val="hybridMultilevel"/>
    <w:tmpl w:val="1E585608"/>
    <w:lvl w:ilvl="0" w:tplc="716C9E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B33BCD"/>
    <w:multiLevelType w:val="hybridMultilevel"/>
    <w:tmpl w:val="DD34B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ED7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B4CAE"/>
    <w:multiLevelType w:val="hybridMultilevel"/>
    <w:tmpl w:val="2D0EE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C4"/>
    <w:rsid w:val="00194FC4"/>
    <w:rsid w:val="007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4FC4"/>
    <w:pPr>
      <w:tabs>
        <w:tab w:val="left" w:pos="0"/>
        <w:tab w:val="left" w:pos="180"/>
        <w:tab w:val="left" w:pos="360"/>
      </w:tabs>
      <w:ind w:firstLine="540"/>
    </w:pPr>
  </w:style>
  <w:style w:type="character" w:customStyle="1" w:styleId="a4">
    <w:name w:val="Основной текст с отступом Знак"/>
    <w:basedOn w:val="a0"/>
    <w:link w:val="a3"/>
    <w:rsid w:val="00194F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4FC4"/>
    <w:pPr>
      <w:tabs>
        <w:tab w:val="left" w:pos="0"/>
        <w:tab w:val="left" w:pos="180"/>
        <w:tab w:val="left" w:pos="360"/>
      </w:tabs>
      <w:ind w:firstLine="540"/>
    </w:pPr>
  </w:style>
  <w:style w:type="character" w:customStyle="1" w:styleId="a4">
    <w:name w:val="Основной текст с отступом Знак"/>
    <w:basedOn w:val="a0"/>
    <w:link w:val="a3"/>
    <w:rsid w:val="00194F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2020-10-23T18:14:00Z</dcterms:created>
  <dcterms:modified xsi:type="dcterms:W3CDTF">2020-10-23T18:17:00Z</dcterms:modified>
</cp:coreProperties>
</file>